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12" w:type="dxa"/>
        <w:tblInd w:w="-1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4"/>
        <w:gridCol w:w="6028"/>
      </w:tblGrid>
      <w:tr w:rsidR="00E443A0" w:rsidTr="00E443A0">
        <w:trPr>
          <w:trHeight w:val="1866"/>
        </w:trPr>
        <w:tc>
          <w:tcPr>
            <w:tcW w:w="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pStyle w:val="Podnoje"/>
              <w:tabs>
                <w:tab w:val="left" w:pos="70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60F1CE" wp14:editId="48295B08">
                      <wp:simplePos x="0" y="0"/>
                      <wp:positionH relativeFrom="page">
                        <wp:posOffset>33655</wp:posOffset>
                      </wp:positionH>
                      <wp:positionV relativeFrom="page">
                        <wp:posOffset>1569085</wp:posOffset>
                      </wp:positionV>
                      <wp:extent cx="6789420" cy="1402715"/>
                      <wp:effectExtent l="0" t="0" r="11430" b="26035"/>
                      <wp:wrapNone/>
                      <wp:docPr id="12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9420" cy="140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 w="12701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4C4EC3" w:rsidRDefault="004C4EC3" w:rsidP="00E443A0">
                                  <w:pPr>
                                    <w:pStyle w:val="Bezproreda"/>
                                    <w:jc w:val="center"/>
                                    <w:rPr>
                                      <w:rFonts w:ascii="Arial Black" w:hAnsi="Arial Black"/>
                                      <w:lang w:val="hr-HR"/>
                                    </w:rPr>
                                  </w:pPr>
                                </w:p>
                                <w:p w:rsidR="004C4EC3" w:rsidRDefault="004C4EC3" w:rsidP="00E443A0">
                                  <w:pPr>
                                    <w:pStyle w:val="Bezproreda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val="hr-HR"/>
                                    </w:rPr>
                                    <w:t xml:space="preserve">PLAN GRADNJE I ODRŽAVANJA </w:t>
                                  </w:r>
                                </w:p>
                                <w:p w:rsidR="004C4EC3" w:rsidRDefault="004C4EC3" w:rsidP="00E443A0">
                                  <w:pPr>
                                    <w:pStyle w:val="Bezproreda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val="hr-HR"/>
                                    </w:rPr>
                                    <w:t xml:space="preserve">ŽUPANIJSKIH I LOKALNIH CESTA </w:t>
                                  </w:r>
                                </w:p>
                                <w:p w:rsidR="004C4EC3" w:rsidRDefault="004C4EC3" w:rsidP="00E443A0">
                                  <w:pPr>
                                    <w:pStyle w:val="Bezproreda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val="hr-HR"/>
                                    </w:rPr>
                                    <w:t>ZA 2021.G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hr-HR"/>
                                    </w:rPr>
                                    <w:t>.</w:t>
                                  </w:r>
                                </w:p>
                                <w:p w:rsidR="004C4EC3" w:rsidRDefault="004C4EC3" w:rsidP="00E443A0">
                                  <w:pPr>
                                    <w:pStyle w:val="Bezproreda"/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</w:p>
                                <w:p w:rsidR="004C4EC3" w:rsidRDefault="004C4EC3" w:rsidP="00E443A0">
                                  <w:pPr>
                                    <w:pStyle w:val="Bezproreda"/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</w:p>
                                <w:p w:rsidR="004C4EC3" w:rsidRDefault="004C4EC3" w:rsidP="00E443A0">
                                  <w:pPr>
                                    <w:pStyle w:val="Bezproreda"/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</w:p>
                                <w:p w:rsidR="004C4EC3" w:rsidRDefault="004C4EC3" w:rsidP="00E443A0">
                                  <w:pPr>
                                    <w:pStyle w:val="Bezproreda"/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</w:p>
                                <w:p w:rsidR="004C4EC3" w:rsidRDefault="004C4EC3" w:rsidP="00E443A0">
                                  <w:pPr>
                                    <w:pStyle w:val="Bezproreda"/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</w:p>
                                <w:p w:rsidR="004C4EC3" w:rsidRDefault="004C4EC3" w:rsidP="00E443A0">
                                  <w:pPr>
                                    <w:pStyle w:val="Bezproreda"/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</w:p>
                                <w:p w:rsidR="004C4EC3" w:rsidRDefault="004C4EC3" w:rsidP="00E443A0">
                                  <w:pPr>
                                    <w:pStyle w:val="Bezproreda"/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</w:p>
                                <w:p w:rsidR="004C4EC3" w:rsidRDefault="004C4EC3" w:rsidP="00E443A0">
                                  <w:pPr>
                                    <w:pStyle w:val="Bezproreda"/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82880" tIns="45720" rIns="182880" bIns="45720" anchor="ctr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2.65pt;margin-top:123.55pt;width:534.6pt;height:110.4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" fillcolor="#fc9" strokecolor="white" strokeweight=".35281mm">
                      <v:textbox inset="14.4pt,,14.4pt">
                        <w:txbxContent>
                          <w:p w:rsidR="004C4EC3" w:rsidRDefault="004C4EC3" w:rsidP="00E443A0">
                            <w:pPr>
                              <w:pStyle w:val="Bezproreda"/>
                              <w:jc w:val="center"/>
                              <w:rPr>
                                <w:rFonts w:ascii="Arial Black" w:hAnsi="Arial Black"/>
                                <w:lang w:val="hr-HR"/>
                              </w:rPr>
                            </w:pPr>
                          </w:p>
                          <w:p w:rsidR="004C4EC3" w:rsidRDefault="004C4EC3" w:rsidP="00E443A0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hr-HR"/>
                              </w:rPr>
                              <w:t xml:space="preserve">PLAN GRADNJE I ODRŽAVANJA </w:t>
                            </w:r>
                          </w:p>
                          <w:p w:rsidR="004C4EC3" w:rsidRDefault="004C4EC3" w:rsidP="00E443A0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hr-HR"/>
                              </w:rPr>
                              <w:t xml:space="preserve">ŽUPANIJSKIH I LOKALNIH CESTA </w:t>
                            </w:r>
                          </w:p>
                          <w:p w:rsidR="004C4EC3" w:rsidRDefault="004C4EC3" w:rsidP="00E443A0">
                            <w:pPr>
                              <w:pStyle w:val="Bezproreda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hr-HR"/>
                              </w:rPr>
                              <w:t>ZA 2021.G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hr-HR"/>
                              </w:rPr>
                              <w:t>.</w:t>
                            </w:r>
                          </w:p>
                          <w:p w:rsidR="004C4EC3" w:rsidRDefault="004C4EC3" w:rsidP="00E443A0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4C4EC3" w:rsidRDefault="004C4EC3" w:rsidP="00E443A0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4C4EC3" w:rsidRDefault="004C4EC3" w:rsidP="00E443A0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4C4EC3" w:rsidRDefault="004C4EC3" w:rsidP="00E443A0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4C4EC3" w:rsidRDefault="004C4EC3" w:rsidP="00E443A0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4C4EC3" w:rsidRDefault="004C4EC3" w:rsidP="00E443A0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4C4EC3" w:rsidRDefault="004C4EC3" w:rsidP="00E443A0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4C4EC3" w:rsidRDefault="004C4EC3" w:rsidP="00E443A0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164BD2A" wp14:editId="00B9C017">
                  <wp:simplePos x="0" y="0"/>
                  <wp:positionH relativeFrom="column">
                    <wp:posOffset>67949</wp:posOffset>
                  </wp:positionH>
                  <wp:positionV relativeFrom="paragraph">
                    <wp:posOffset>165735</wp:posOffset>
                  </wp:positionV>
                  <wp:extent cx="734062" cy="1078233"/>
                  <wp:effectExtent l="0" t="0" r="8888" b="7617"/>
                  <wp:wrapNone/>
                  <wp:docPr id="4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2" cy="107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center"/>
            </w:pPr>
            <w:r>
              <w:rPr>
                <w:color w:val="000080"/>
                <w:spacing w:val="50"/>
                <w:sz w:val="38"/>
              </w:rPr>
              <w:t xml:space="preserve"> UPRAVA ZA CESTE</w:t>
            </w:r>
          </w:p>
          <w:p w:rsidR="00E443A0" w:rsidRDefault="00E443A0" w:rsidP="00E443A0">
            <w:pPr>
              <w:jc w:val="center"/>
            </w:pPr>
            <w:r>
              <w:rPr>
                <w:color w:val="000080"/>
              </w:rPr>
              <w:t xml:space="preserve"> </w:t>
            </w:r>
            <w:r>
              <w:rPr>
                <w:b/>
                <w:color w:val="000080"/>
              </w:rPr>
              <w:t xml:space="preserve"> VUKOVARSKO-SRIJEMSKE ŽUPANIJE</w:t>
            </w:r>
          </w:p>
          <w:p w:rsidR="00E443A0" w:rsidRDefault="00E443A0" w:rsidP="00E443A0">
            <w:pPr>
              <w:jc w:val="center"/>
            </w:pPr>
            <w:r>
              <w:rPr>
                <w:color w:val="000080"/>
                <w:sz w:val="22"/>
              </w:rPr>
              <w:t xml:space="preserve">VINKOVCI, </w:t>
            </w:r>
            <w:proofErr w:type="spellStart"/>
            <w:r>
              <w:rPr>
                <w:color w:val="000080"/>
                <w:sz w:val="22"/>
              </w:rPr>
              <w:t>J.Kozarca</w:t>
            </w:r>
            <w:proofErr w:type="spellEnd"/>
            <w:r>
              <w:rPr>
                <w:color w:val="000080"/>
                <w:sz w:val="22"/>
              </w:rPr>
              <w:t xml:space="preserve"> 10, </w:t>
            </w:r>
            <w:proofErr w:type="spellStart"/>
            <w:r>
              <w:rPr>
                <w:color w:val="000080"/>
                <w:sz w:val="22"/>
              </w:rPr>
              <w:t>Tel</w:t>
            </w:r>
            <w:proofErr w:type="spellEnd"/>
            <w:r>
              <w:rPr>
                <w:color w:val="000080"/>
                <w:sz w:val="22"/>
              </w:rPr>
              <w:t xml:space="preserve">: 032/331-044, 331-007 </w:t>
            </w:r>
            <w:proofErr w:type="spellStart"/>
            <w:r>
              <w:rPr>
                <w:color w:val="000080"/>
                <w:sz w:val="22"/>
              </w:rPr>
              <w:t>Tel</w:t>
            </w:r>
            <w:proofErr w:type="spellEnd"/>
            <w:r>
              <w:rPr>
                <w:color w:val="000080"/>
                <w:sz w:val="22"/>
              </w:rPr>
              <w:t>/</w:t>
            </w:r>
            <w:proofErr w:type="spellStart"/>
            <w:r>
              <w:rPr>
                <w:color w:val="000080"/>
                <w:sz w:val="22"/>
              </w:rPr>
              <w:t>Fax</w:t>
            </w:r>
            <w:proofErr w:type="spellEnd"/>
            <w:r>
              <w:rPr>
                <w:color w:val="000080"/>
                <w:sz w:val="22"/>
              </w:rPr>
              <w:t>:032/332-454</w:t>
            </w:r>
          </w:p>
          <w:p w:rsidR="00E443A0" w:rsidRDefault="00E443A0" w:rsidP="00E443A0">
            <w:pPr>
              <w:jc w:val="center"/>
            </w:pPr>
            <w:proofErr w:type="spellStart"/>
            <w:r>
              <w:rPr>
                <w:color w:val="000080"/>
                <w:sz w:val="22"/>
              </w:rPr>
              <w:t>www.zuc</w:t>
            </w:r>
            <w:proofErr w:type="spellEnd"/>
            <w:r>
              <w:rPr>
                <w:color w:val="000080"/>
                <w:sz w:val="22"/>
              </w:rPr>
              <w:t>-</w:t>
            </w:r>
            <w:proofErr w:type="spellStart"/>
            <w:r>
              <w:rPr>
                <w:color w:val="000080"/>
                <w:sz w:val="22"/>
              </w:rPr>
              <w:t>vk.hr</w:t>
            </w:r>
            <w:proofErr w:type="spellEnd"/>
            <w:r>
              <w:rPr>
                <w:color w:val="000080"/>
                <w:sz w:val="22"/>
              </w:rPr>
              <w:t xml:space="preserve"> </w:t>
            </w:r>
          </w:p>
          <w:p w:rsidR="00E443A0" w:rsidRDefault="00E443A0" w:rsidP="00E443A0">
            <w:pPr>
              <w:jc w:val="center"/>
            </w:pPr>
            <w:r>
              <w:rPr>
                <w:color w:val="000080"/>
                <w:sz w:val="22"/>
              </w:rPr>
              <w:t xml:space="preserve"> E-mail:</w:t>
            </w:r>
            <w:proofErr w:type="spellStart"/>
            <w:r>
              <w:rPr>
                <w:color w:val="000080"/>
                <w:sz w:val="22"/>
              </w:rPr>
              <w:t>zupanijska</w:t>
            </w:r>
            <w:proofErr w:type="spellEnd"/>
            <w:r>
              <w:rPr>
                <w:color w:val="000080"/>
                <w:sz w:val="22"/>
              </w:rPr>
              <w:t>-uprava-za-ceste@vk.htnet.hr.</w:t>
            </w:r>
          </w:p>
          <w:p w:rsidR="00E443A0" w:rsidRDefault="00E443A0" w:rsidP="00E443A0">
            <w:pPr>
              <w:jc w:val="center"/>
            </w:pPr>
            <w:r>
              <w:rPr>
                <w:color w:val="000080"/>
                <w:sz w:val="22"/>
              </w:rPr>
              <w:t xml:space="preserve">          IBAN HR4123400091110076239  MB: 1260626 OIB:56828260771</w:t>
            </w:r>
          </w:p>
          <w:p w:rsidR="00E443A0" w:rsidRDefault="00E443A0" w:rsidP="00E443A0">
            <w:pPr>
              <w:jc w:val="both"/>
            </w:pP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</w:t>
            </w:r>
          </w:p>
        </w:tc>
      </w:tr>
    </w:tbl>
    <w:p w:rsidR="00E443A0" w:rsidRDefault="00E443A0" w:rsidP="00E443A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68A97F" wp14:editId="6F3B5EA7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3108959" cy="10341606"/>
                <wp:effectExtent l="0" t="0" r="0" b="2544"/>
                <wp:wrapNone/>
                <wp:docPr id="5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59" cy="10341606"/>
                          <a:chOff x="0" y="0"/>
                          <a:chExt cx="3108959" cy="10341606"/>
                        </a:xfrm>
                      </wpg:grpSpPr>
                      <wpg:grpSp>
                        <wpg:cNvPr id="6" name="Group 364"/>
                        <wpg:cNvGrpSpPr/>
                        <wpg:grpSpPr>
                          <a:xfrm>
                            <a:off x="9491" y="0"/>
                            <a:ext cx="3099468" cy="10058400"/>
                            <a:chOff x="0" y="0"/>
                            <a:chExt cx="3099468" cy="10058400"/>
                          </a:xfrm>
                        </wpg:grpSpPr>
                        <wps:wsp>
                          <wps:cNvPr id="7" name="Rectangle 365"/>
                          <wps:cNvSpPr/>
                          <wps:spPr>
                            <a:xfrm>
                              <a:off x="128601" y="0"/>
                              <a:ext cx="2970867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8" name="Rectangle 366" descr="Light vertical"/>
                          <wps:cNvSpPr/>
                          <wps:spPr>
                            <a:xfrm>
                              <a:off x="0" y="5084"/>
                              <a:ext cx="128592" cy="10048871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</wpg:grpSp>
                      <wps:wsp>
                        <wps:cNvPr id="9" name="Rectangle 367"/>
                        <wps:cNvSpPr/>
                        <wps:spPr>
                          <a:xfrm>
                            <a:off x="9491" y="1056003"/>
                            <a:ext cx="3099468" cy="162306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4C4EC3" w:rsidRDefault="004C4EC3" w:rsidP="00E443A0">
                              <w:pPr>
                                <w:pStyle w:val="Naslov1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  <w:p w:rsidR="004C4EC3" w:rsidRDefault="004C4EC3" w:rsidP="00E443A0">
                              <w:pPr>
                                <w:pStyle w:val="Naslov1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  <w:p w:rsidR="004C4EC3" w:rsidRDefault="004C4EC3" w:rsidP="00E443A0">
                              <w:pPr>
                                <w:pStyle w:val="Naslov1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  <w:p w:rsidR="004C4EC3" w:rsidRDefault="004C4EC3" w:rsidP="00E443A0">
                              <w:pPr>
                                <w:pStyle w:val="Naslov1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  <w:p w:rsidR="004C4EC3" w:rsidRDefault="004C4EC3" w:rsidP="00E443A0">
                              <w:pPr>
                                <w:pStyle w:val="Naslov1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vert="horz" wrap="square" lIns="365760" tIns="182880" rIns="182880" bIns="182880" anchor="b" anchorCtr="0" compatLnSpc="0"/>
                      </wps:wsp>
                      <wps:wsp>
                        <wps:cNvPr id="10" name="Rectangle 9"/>
                        <wps:cNvSpPr/>
                        <wps:spPr>
                          <a:xfrm>
                            <a:off x="0" y="7508238"/>
                            <a:ext cx="3095033" cy="283336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4C4EC3" w:rsidRPr="007C244A" w:rsidRDefault="004C4EC3" w:rsidP="00E443A0">
                              <w:pPr>
                                <w:pStyle w:val="Bezproreda"/>
                                <w:rPr>
                                  <w:rFonts w:ascii="Arial" w:hAnsi="Arial" w:cs="Arial"/>
                                  <w:lang w:val="hr-HR"/>
                                </w:rPr>
                              </w:pPr>
                              <w:r w:rsidRPr="007C244A">
                                <w:rPr>
                                  <w:rFonts w:ascii="Arial" w:hAnsi="Arial" w:cs="Arial"/>
                                  <w:lang w:val="hr-HR"/>
                                </w:rPr>
                                <w:t>KLASA: 400-02/20-01/12</w:t>
                              </w:r>
                            </w:p>
                            <w:p w:rsidR="004C4EC3" w:rsidRPr="007C244A" w:rsidRDefault="004C4EC3" w:rsidP="00E443A0">
                              <w:pPr>
                                <w:pStyle w:val="Bezproreda"/>
                                <w:rPr>
                                  <w:rFonts w:ascii="Arial" w:hAnsi="Arial" w:cs="Arial"/>
                                  <w:lang w:val="hr-HR"/>
                                </w:rPr>
                              </w:pPr>
                              <w:r w:rsidRPr="007C244A">
                                <w:rPr>
                                  <w:rFonts w:ascii="Arial" w:hAnsi="Arial" w:cs="Arial"/>
                                  <w:lang w:val="hr-HR"/>
                                </w:rPr>
                                <w:t>URBROJ: 2188/1-06-02/1-20-1</w:t>
                              </w:r>
                            </w:p>
                            <w:p w:rsidR="004C4EC3" w:rsidRDefault="004C4EC3" w:rsidP="00E443A0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</w:pPr>
                            </w:p>
                            <w:p w:rsidR="004C4EC3" w:rsidRDefault="004C4EC3" w:rsidP="00E443A0">
                              <w:pPr>
                                <w:pStyle w:val="Bezproreda"/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  <w:t>Ravnatelj:</w:t>
                              </w:r>
                            </w:p>
                            <w:p w:rsidR="004C4EC3" w:rsidRDefault="004C4EC3" w:rsidP="00E443A0">
                              <w:pPr>
                                <w:pStyle w:val="Bezproreda"/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  <w:t xml:space="preserve">Željko Galić,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  <w:t>dipl.oec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  <w:t>.</w:t>
                              </w:r>
                            </w:p>
                            <w:p w:rsidR="004C4EC3" w:rsidRDefault="004C4EC3" w:rsidP="00E443A0">
                              <w:pPr>
                                <w:pStyle w:val="Bezproreda"/>
                                <w:rPr>
                                  <w:rFonts w:ascii="Arial" w:hAnsi="Arial" w:cs="Arial"/>
                                  <w:lang w:val="hr-HR"/>
                                </w:rPr>
                              </w:pPr>
                            </w:p>
                            <w:p w:rsidR="004C4EC3" w:rsidRDefault="004C4EC3" w:rsidP="00E443A0">
                              <w:pPr>
                                <w:pStyle w:val="Bezproreda"/>
                                <w:rPr>
                                  <w:rFonts w:ascii="Arial" w:hAnsi="Arial" w:cs="Arial"/>
                                  <w:lang w:val="hr-H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hr-HR"/>
                                </w:rPr>
                                <w:t>Vinkovci, prosinac 2020.g.</w:t>
                              </w:r>
                            </w:p>
                          </w:txbxContent>
                        </wps:txbx>
                        <wps:bodyPr vert="horz" wrap="square" lIns="365760" tIns="182880" rIns="182880" bIns="182880" anchor="b" anchorCtr="0" compatLnSpc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7" style="position:absolute;margin-left:193.6pt;margin-top:0;width:244.8pt;height:814.3pt;z-index:251659264;mso-position-horizontal:right;mso-position-horizontal-relative:page;mso-position-vertical:top;mso-position-vertical-relative:page;mso-width-relative:margin;mso-height-relative:margin" coordsize="31089,10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">
                <v:group id="Group 364" o:spid="_x0000_s1028" style="position:absolute;left:94;width:30995;height:100584" coordsize="30994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365" o:spid="_x0000_s1029" style="position:absolute;left:1286;width:29708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X58MA&#10;AADaAAAADwAAAGRycy9kb3ducmV2LnhtbESPQYvCMBSE78L+h/AW9iJrqgfXVqOI4qoHD3b1/mie&#10;bbV5KU3U+u+NsOBxmJlvmMmsNZW4UeNKywr6vQgEcWZ1ybmCw9/qewTCeWSNlWVS8CAHs+lHZ4KJ&#10;tnfe0y31uQgQdgkqKLyvEyldVpBB17M1cfBOtjHog2xyqRu8B7ip5CCKhtJgyWGhwJoWBWWX9GoU&#10;7H53/e7hivF5Wet0vTw9tsc4Verrs52PQXhq/Tv8395oBT/wuhJu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X58MAAADaAAAADwAAAAAAAAAAAAAAAACYAgAAZHJzL2Rv&#10;d25yZXYueG1sUEsFBgAAAAAEAAQA9QAAAIgDAAAAAA==&#10;" fillcolor="#ffc" stroked="f">
                    <v:textbox inset="0,0,0,0"/>
                  </v:rect>
                  <v:rect id="Rectangle 366" o:spid="_x0000_s1030" alt="Light vertical" style="position:absolute;top:50;width:1285;height:100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DlcEA&#10;AADaAAAADwAAAGRycy9kb3ducmV2LnhtbERPu27CMBTdK/EP1q3UpSoOHVCTxqAKBG0HBlK6X8U3&#10;D4ivo9h5/T0eKnU8Ou90O5lGDNS52rKC1TICQZxbXXOp4PJzeHkD4TyyxsYyKZjJwXazeEgx0Xbk&#10;Mw2ZL0UIYZeggsr7NpHS5RUZdEvbEgeusJ1BH2BXSt3hGMJNI1+jaC0N1hwaKmxpV1F+y3qj4HQ8&#10;rZ4vPcbXfauzz30xf//GmVJPj9PHOwhPk/8X/7m/tIKwNVwJN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Lw5XBAAAA2gAAAA8AAAAAAAAAAAAAAAAAmAIAAGRycy9kb3du&#10;cmV2LnhtbFBLBQYAAAAABAAEAPUAAACGAwAAAAA=&#10;" fillcolor="#ffc" stroked="f">
                    <v:textbox inset="0,0,0,0"/>
                  </v:rect>
                </v:group>
                <v:rect id="Rectangle 367" o:spid="_x0000_s1031" style="position:absolute;left:94;top:10560;width:30995;height:1623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bNSb4A&#10;AADaAAAADwAAAGRycy9kb3ducmV2LnhtbESPSwvCMBCE74L/IazgTVM9+KhGUVHQo6+Dt6VZ22Kz&#10;KU2s9d8bQfA4zMw3zHzZmELUVLncsoJBPwJBnFidc6rgct71JiCcR9ZYWCYFb3KwXLRbc4y1ffGR&#10;6pNPRYCwi1FB5n0ZS+mSjAy6vi2Jg3e3lUEfZJVKXeErwE0hh1E0kgZzDgsZlrTJKHmcnkYBpevx&#10;ezoabCk6UH01jzJ57m5KdTvNagbCU+P/4V97rxVM4Xsl3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mzUm+AAAA2gAAAA8AAAAAAAAAAAAAAAAAmAIAAGRycy9kb3ducmV2&#10;LnhtbFBLBQYAAAAABAAEAPUAAACDAwAAAAA=&#10;" fillcolor="#ffc" stroked="f">
                  <v:textbox inset="28.8pt,14.4pt,14.4pt,14.4pt">
                    <w:txbxContent>
                      <w:p w:rsidR="004C4EC3" w:rsidRDefault="004C4EC3" w:rsidP="00E443A0">
                        <w:pPr>
                          <w:pStyle w:val="Naslov1"/>
                          <w:spacing w:before="0"/>
                          <w:rPr>
                            <w:rFonts w:ascii="Times New Roman" w:hAnsi="Times New Roman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  <w:p w:rsidR="004C4EC3" w:rsidRDefault="004C4EC3" w:rsidP="00E443A0">
                        <w:pPr>
                          <w:pStyle w:val="Naslov1"/>
                          <w:spacing w:before="0"/>
                          <w:rPr>
                            <w:rFonts w:ascii="Times New Roman" w:hAnsi="Times New Roman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  <w:p w:rsidR="004C4EC3" w:rsidRDefault="004C4EC3" w:rsidP="00E443A0">
                        <w:pPr>
                          <w:pStyle w:val="Naslov1"/>
                          <w:spacing w:before="0"/>
                          <w:rPr>
                            <w:rFonts w:ascii="Times New Roman" w:hAnsi="Times New Roman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  <w:p w:rsidR="004C4EC3" w:rsidRDefault="004C4EC3" w:rsidP="00E443A0">
                        <w:pPr>
                          <w:pStyle w:val="Naslov1"/>
                          <w:spacing w:before="0"/>
                          <w:rPr>
                            <w:rFonts w:ascii="Times New Roman" w:hAnsi="Times New Roman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  <w:p w:rsidR="004C4EC3" w:rsidRDefault="004C4EC3" w:rsidP="00E443A0">
                        <w:pPr>
                          <w:pStyle w:val="Naslov1"/>
                          <w:spacing w:before="0"/>
                          <w:rPr>
                            <w:rFonts w:ascii="Times New Roman" w:hAnsi="Times New Roman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" o:spid="_x0000_s1032" style="position:absolute;top:75082;width:30950;height:2833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vCgcEA&#10;AADbAAAADwAAAGRycy9kb3ducmV2LnhtbESPvY7CQAyE+5N4h5WR6I4NV3AQWBCcQOJK/go6K2uS&#10;iKw3yi4hvD0ukOhszXjm83zZuUq11ITSs4HRMAFFnHlbcm7gdNx+T0CFiGyx8kwGnhRgueh9zTG1&#10;/sF7ag8xVxLCIUUDRYx1qnXICnIYhr4mFu3qG4dR1ibXtsGHhLtK/yTJWDssWRoKrOmvoOx2uDsD&#10;lK9/n9PxaEPJP7Vnd6uz+/ZizKDfrWagInXxY35f76zgC738IgPo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7woHBAAAA2wAAAA8AAAAAAAAAAAAAAAAAmAIAAGRycy9kb3du&#10;cmV2LnhtbFBLBQYAAAAABAAEAPUAAACGAwAAAAA=&#10;" fillcolor="#ffc" stroked="f">
                  <v:textbox inset="28.8pt,14.4pt,14.4pt,14.4pt">
                    <w:txbxContent>
                      <w:p w:rsidR="004C4EC3" w:rsidRPr="007C244A" w:rsidRDefault="004C4EC3" w:rsidP="00E443A0">
                        <w:pPr>
                          <w:pStyle w:val="Bezproreda"/>
                          <w:rPr>
                            <w:rFonts w:ascii="Arial" w:hAnsi="Arial" w:cs="Arial"/>
                            <w:lang w:val="hr-HR"/>
                          </w:rPr>
                        </w:pPr>
                        <w:r w:rsidRPr="007C244A">
                          <w:rPr>
                            <w:rFonts w:ascii="Arial" w:hAnsi="Arial" w:cs="Arial"/>
                            <w:lang w:val="hr-HR"/>
                          </w:rPr>
                          <w:t>KLASA: 400-02/20-01/12</w:t>
                        </w:r>
                      </w:p>
                      <w:p w:rsidR="004C4EC3" w:rsidRPr="007C244A" w:rsidRDefault="004C4EC3" w:rsidP="00E443A0">
                        <w:pPr>
                          <w:pStyle w:val="Bezproreda"/>
                          <w:rPr>
                            <w:rFonts w:ascii="Arial" w:hAnsi="Arial" w:cs="Arial"/>
                            <w:lang w:val="hr-HR"/>
                          </w:rPr>
                        </w:pPr>
                        <w:r w:rsidRPr="007C244A">
                          <w:rPr>
                            <w:rFonts w:ascii="Arial" w:hAnsi="Arial" w:cs="Arial"/>
                            <w:lang w:val="hr-HR"/>
                          </w:rPr>
                          <w:t>URBROJ: 2188/1-06-02/1-20-1</w:t>
                        </w:r>
                      </w:p>
                      <w:p w:rsidR="004C4EC3" w:rsidRDefault="004C4EC3" w:rsidP="00E443A0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b/>
                            <w:lang w:val="hr-HR"/>
                          </w:rPr>
                        </w:pPr>
                      </w:p>
                      <w:p w:rsidR="004C4EC3" w:rsidRDefault="004C4EC3" w:rsidP="00E443A0">
                        <w:pPr>
                          <w:pStyle w:val="Bezproreda"/>
                          <w:rPr>
                            <w:rFonts w:ascii="Arial" w:hAnsi="Arial" w:cs="Arial"/>
                            <w:b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hr-HR"/>
                          </w:rPr>
                          <w:t>Ravnatelj:</w:t>
                        </w:r>
                      </w:p>
                      <w:p w:rsidR="004C4EC3" w:rsidRDefault="004C4EC3" w:rsidP="00E443A0">
                        <w:pPr>
                          <w:pStyle w:val="Bezproreda"/>
                          <w:rPr>
                            <w:rFonts w:ascii="Arial" w:hAnsi="Arial" w:cs="Arial"/>
                            <w:b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hr-HR"/>
                          </w:rPr>
                          <w:t xml:space="preserve">Željko Galić,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lang w:val="hr-HR"/>
                          </w:rPr>
                          <w:t>dipl.oec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lang w:val="hr-HR"/>
                          </w:rPr>
                          <w:t>.</w:t>
                        </w:r>
                      </w:p>
                      <w:p w:rsidR="004C4EC3" w:rsidRDefault="004C4EC3" w:rsidP="00E443A0">
                        <w:pPr>
                          <w:pStyle w:val="Bezproreda"/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  <w:p w:rsidR="004C4EC3" w:rsidRDefault="004C4EC3" w:rsidP="00E443A0">
                        <w:pPr>
                          <w:pStyle w:val="Bezproreda"/>
                          <w:rPr>
                            <w:rFonts w:ascii="Arial" w:hAnsi="Arial" w:cs="Arial"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lang w:val="hr-HR"/>
                          </w:rPr>
                          <w:t>Vinkovci, prosinac 2020.g.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E443A0" w:rsidRDefault="00E443A0" w:rsidP="00E443A0">
      <w:pPr>
        <w:spacing w:after="200" w:line="276" w:lineRule="auto"/>
      </w:pPr>
    </w:p>
    <w:p w:rsidR="00E443A0" w:rsidRDefault="00E443A0" w:rsidP="00E443A0"/>
    <w:p w:rsidR="00E443A0" w:rsidRDefault="00E443A0" w:rsidP="00E443A0"/>
    <w:p w:rsidR="00E443A0" w:rsidRDefault="00E443A0" w:rsidP="00E443A0">
      <w:pPr>
        <w:jc w:val="center"/>
      </w:pPr>
    </w:p>
    <w:p w:rsidR="00E443A0" w:rsidRDefault="00E443A0" w:rsidP="00E443A0">
      <w:r>
        <w:t xml:space="preserve">           </w:t>
      </w:r>
    </w:p>
    <w:p w:rsidR="00E443A0" w:rsidRDefault="00E443A0" w:rsidP="00E443A0"/>
    <w:p w:rsidR="00E443A0" w:rsidRDefault="00E443A0" w:rsidP="00E443A0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B08796C" wp14:editId="7F26E86A">
            <wp:simplePos x="0" y="0"/>
            <wp:positionH relativeFrom="column">
              <wp:posOffset>194945</wp:posOffset>
            </wp:positionH>
            <wp:positionV relativeFrom="paragraph">
              <wp:posOffset>80645</wp:posOffset>
            </wp:positionV>
            <wp:extent cx="4760595" cy="4495800"/>
            <wp:effectExtent l="0" t="0" r="1905" b="0"/>
            <wp:wrapNone/>
            <wp:docPr id="11" name="Picture 5" descr="karta županije sli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449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80"/>
          <w:sz w:val="22"/>
        </w:rPr>
        <w:tab/>
      </w:r>
      <w:r>
        <w:rPr>
          <w:b/>
          <w:bCs/>
          <w:color w:val="000080"/>
          <w:sz w:val="22"/>
        </w:rPr>
        <w:tab/>
      </w:r>
      <w:r>
        <w:rPr>
          <w:b/>
          <w:bCs/>
          <w:color w:val="000080"/>
          <w:sz w:val="22"/>
        </w:rPr>
        <w:tab/>
      </w:r>
      <w:r>
        <w:rPr>
          <w:b/>
          <w:bCs/>
          <w:color w:val="000080"/>
          <w:sz w:val="22"/>
        </w:rPr>
        <w:tab/>
      </w:r>
      <w:r>
        <w:rPr>
          <w:b/>
          <w:bCs/>
          <w:color w:val="000080"/>
          <w:sz w:val="22"/>
        </w:rPr>
        <w:tab/>
      </w:r>
      <w:r>
        <w:rPr>
          <w:b/>
          <w:bCs/>
          <w:color w:val="000080"/>
          <w:sz w:val="22"/>
        </w:rPr>
        <w:tab/>
      </w:r>
      <w:r>
        <w:rPr>
          <w:b/>
          <w:bCs/>
          <w:color w:val="000080"/>
          <w:sz w:val="22"/>
        </w:rPr>
        <w:tab/>
      </w:r>
    </w:p>
    <w:p w:rsidR="00E443A0" w:rsidRDefault="00E443A0" w:rsidP="00E443A0">
      <w:pPr>
        <w:pStyle w:val="Naslov3"/>
        <w:rPr>
          <w:lang w:val="hr-HR"/>
        </w:rPr>
      </w:pPr>
    </w:p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>
      <w:pPr>
        <w:pStyle w:val="Naslov3"/>
        <w:rPr>
          <w:lang w:val="hr-HR"/>
        </w:rPr>
      </w:pPr>
      <w:r>
        <w:rPr>
          <w:lang w:val="hr-HR"/>
        </w:rPr>
        <w:t>SADRŽAJ</w:t>
      </w:r>
    </w:p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>
      <w:pPr>
        <w:jc w:val="center"/>
        <w:rPr>
          <w:b/>
          <w:bCs/>
        </w:rPr>
      </w:pPr>
    </w:p>
    <w:tbl>
      <w:tblPr>
        <w:tblpPr w:leftFromText="180" w:rightFromText="180" w:vertAnchor="text" w:tblpX="720" w:tblpY="1"/>
        <w:tblOverlap w:val="never"/>
        <w:tblW w:w="78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3"/>
        <w:gridCol w:w="1176"/>
      </w:tblGrid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t>UVOD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Default="00E443A0" w:rsidP="00E443A0">
            <w:pPr>
              <w:ind w:left="360"/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Default="00E443A0" w:rsidP="00E443A0">
            <w:pPr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t>PODACI O STANJU ŽUPANIJSKIH I LOKALNIH CESTA NA PODRUČJU VUKOVARSKO – SRIJEMSKE ŽUPANIJE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Default="00E443A0" w:rsidP="00E443A0">
            <w:pPr>
              <w:ind w:left="360"/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Default="00E443A0" w:rsidP="00E443A0">
            <w:pPr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t>ULAGANJA U IZGRADNJU I REKONSTRUKCIJU ŽUPANIJSKIH I LOKALNIH CESTA NA PODRUČJU VUKOVARSKO - SRIJEMSKE ŽUPANIJE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Default="00E443A0" w:rsidP="00E443A0">
            <w:pPr>
              <w:ind w:left="720"/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Default="00E443A0" w:rsidP="00E443A0">
            <w:pPr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t>ULAGANJA U IZVANREDNO ODRŽAVANJE ŽUPANIJSKIH I LOKALNIH CESTA NA PODRUČJU VUKOVARSKO - SRIJEMSKE ŽUPANIJE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Default="00E443A0" w:rsidP="00E443A0">
            <w:pPr>
              <w:ind w:left="720"/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Default="00E443A0" w:rsidP="00E443A0">
            <w:pPr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t>ULAGANJA U REDOVNO ODRŽAVANJE ŽUPANIJSKIH I LOKALNIH CESTA NA PODRUČJU VUKOVARSKO - SRIJEMSKE ŽUPANIJE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Default="00E443A0" w:rsidP="00E443A0">
            <w:pPr>
              <w:ind w:left="720"/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Default="00E443A0" w:rsidP="00E443A0">
            <w:pPr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both"/>
            </w:pPr>
            <w:r>
              <w:t>6.  FINANCIRANJE NERAZVRSTANIH CESTA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ind w:left="720"/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ind w:left="720"/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both"/>
            </w:pPr>
            <w:r>
              <w:t>7. SAŽETAK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ind w:left="720"/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ind w:left="720"/>
              <w:jc w:val="right"/>
            </w:pPr>
          </w:p>
        </w:tc>
      </w:tr>
    </w:tbl>
    <w:p w:rsidR="00E443A0" w:rsidRDefault="00E443A0" w:rsidP="00E443A0">
      <w:r>
        <w:br w:type="textWrapping" w:clear="all"/>
      </w:r>
    </w:p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>UVOD</w:t>
      </w:r>
    </w:p>
    <w:p w:rsidR="00E443A0" w:rsidRDefault="00E443A0" w:rsidP="00E443A0"/>
    <w:p w:rsidR="00E443A0" w:rsidRDefault="00E443A0" w:rsidP="00E443A0">
      <w:pPr>
        <w:autoSpaceDE w:val="0"/>
        <w:jc w:val="both"/>
        <w:textAlignment w:val="auto"/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Predmet poslovanja Uprave za ceste Vukovarsko - srijemske županije je upravljanje, građenje, održavanje i rekonstrukcija javnih cesta (županijskih i lokalnih) na području županije, a sve u svrhu ostvarenja sigurnog prometa, poboljšanja kvalitete života na području djelovanja i uspješnog razvoja županije.</w:t>
      </w:r>
    </w:p>
    <w:p w:rsidR="00E443A0" w:rsidRDefault="00E443A0" w:rsidP="00E443A0">
      <w:pPr>
        <w:autoSpaceDE w:val="0"/>
        <w:ind w:firstLine="360"/>
        <w:jc w:val="both"/>
        <w:textAlignment w:val="auto"/>
        <w:rPr>
          <w:rFonts w:ascii="TimesNewRomanPSMT" w:eastAsia="Constantia" w:hAnsi="TimesNewRomanPSMT" w:cs="TimesNewRomanPSMT"/>
          <w:lang w:eastAsia="en-US"/>
        </w:rPr>
      </w:pPr>
    </w:p>
    <w:p w:rsidR="00E443A0" w:rsidRDefault="00E443A0" w:rsidP="00E443A0">
      <w:pPr>
        <w:autoSpaceDE w:val="0"/>
        <w:jc w:val="both"/>
        <w:textAlignment w:val="auto"/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Kako bi prometna infrastruktura u Vukovarsko - srijemskoj županiji bila u funkciji gospodarskog razvoja i ostalih potreba društva ovog područja, Uprava za ceste Vukovarsko - srijemske županije pomno utvrđuje prioritete kroz strateško planiranje, pa slijedom toga i kroz operativno planiranje.</w:t>
      </w:r>
    </w:p>
    <w:p w:rsidR="00E443A0" w:rsidRDefault="00E443A0" w:rsidP="00E443A0">
      <w:pPr>
        <w:autoSpaceDE w:val="0"/>
        <w:jc w:val="both"/>
        <w:textAlignment w:val="auto"/>
        <w:rPr>
          <w:rFonts w:ascii="TimesNewRomanPSMT" w:eastAsia="Constantia" w:hAnsi="TimesNewRomanPSMT" w:cs="TimesNewRomanPSMT"/>
          <w:lang w:eastAsia="en-US"/>
        </w:rPr>
      </w:pPr>
    </w:p>
    <w:p w:rsidR="00E443A0" w:rsidRDefault="00E443A0" w:rsidP="00E443A0">
      <w:pPr>
        <w:autoSpaceDE w:val="0"/>
        <w:jc w:val="both"/>
        <w:textAlignment w:val="auto"/>
      </w:pPr>
      <w:r>
        <w:rPr>
          <w:rFonts w:ascii="TimesNewRomanPSMT" w:eastAsia="Constantia" w:hAnsi="TimesNewRomanPSMT" w:cs="TimesNewRomanPSMT"/>
          <w:lang w:eastAsia="en-US"/>
        </w:rPr>
        <w:t>Operativno</w:t>
      </w:r>
      <w:r>
        <w:t xml:space="preserve"> p</w:t>
      </w:r>
      <w:r>
        <w:rPr>
          <w:rFonts w:ascii="TimesNewRomanPSMT" w:eastAsia="Constantia" w:hAnsi="TimesNewRomanPSMT" w:cs="TimesNewRomanPSMT"/>
          <w:lang w:eastAsia="en-US"/>
        </w:rPr>
        <w:t>laniranje izgradnje i održavanja javnih cesta</w:t>
      </w:r>
      <w:r>
        <w:t xml:space="preserve"> </w:t>
      </w:r>
      <w:r>
        <w:rPr>
          <w:rFonts w:ascii="TimesNewRomanPSMT" w:eastAsia="Constantia" w:hAnsi="TimesNewRomanPSMT" w:cs="TimesNewRomanPSMT"/>
          <w:lang w:eastAsia="en-US"/>
        </w:rPr>
        <w:t>provodi se kroz godišnje planove građenja i održavanja koji Uprava za ceste Vukovarsko – srijemske županije donosi uz suglasnost Ministarstva mora, prometa i infrastrukture i mišljenja Skupštine Vukovarsko – srijemske županije.</w:t>
      </w:r>
    </w:p>
    <w:p w:rsidR="00E443A0" w:rsidRDefault="00E443A0" w:rsidP="00E443A0">
      <w:pPr>
        <w:ind w:firstLine="360"/>
        <w:jc w:val="both"/>
      </w:pPr>
    </w:p>
    <w:p w:rsidR="00E443A0" w:rsidRDefault="00E443A0" w:rsidP="00E443A0">
      <w:pPr>
        <w:jc w:val="both"/>
      </w:pPr>
      <w:r>
        <w:t>Plan gradnje i održavanja županijskih  i lokalnih cesta za 2021. godinu, Uprava za ceste Vukovarsko-srijemske županije donosi na osnovi članka 22. Zakona o cestama.</w:t>
      </w:r>
    </w:p>
    <w:p w:rsidR="00E443A0" w:rsidRDefault="00E443A0" w:rsidP="00E443A0">
      <w:pPr>
        <w:jc w:val="both"/>
      </w:pPr>
      <w:r w:rsidRPr="005F220F">
        <w:t>Plan</w:t>
      </w:r>
      <w:r>
        <w:t>om g</w:t>
      </w:r>
      <w:r w:rsidRPr="005F220F">
        <w:t>radnje i održavanja županijskih  i lokalnih cesta</w:t>
      </w:r>
      <w:r>
        <w:t xml:space="preserve"> ostvaruje se Program građenja i održavanja javnih cesta, koji donosi Vlada za razdoblje od četiri godine, sukladno Strategiji </w:t>
      </w:r>
      <w:r w:rsidRPr="00F840AE">
        <w:t xml:space="preserve"> </w:t>
      </w:r>
      <w:r w:rsidRPr="00D91482">
        <w:t>prometnog razvoja Republike Hrvatske, koju donosi Hrvatski sabor</w:t>
      </w:r>
      <w:r>
        <w:t>. O</w:t>
      </w:r>
      <w:r w:rsidRPr="00F840AE">
        <w:t>dređujući čimben</w:t>
      </w:r>
      <w:r>
        <w:t>i</w:t>
      </w:r>
      <w:r w:rsidRPr="00F840AE">
        <w:t>k za izradu Plana je stanje kolničke konstrukcije županijskih i lokalnih cesta na području  V</w:t>
      </w:r>
      <w:r>
        <w:t xml:space="preserve">ukovarsko-srijemske županije. </w:t>
      </w:r>
    </w:p>
    <w:p w:rsidR="00E443A0" w:rsidRDefault="00E443A0" w:rsidP="00E443A0">
      <w:pPr>
        <w:ind w:left="360" w:firstLine="348"/>
      </w:pPr>
    </w:p>
    <w:p w:rsidR="00E443A0" w:rsidRDefault="00E443A0" w:rsidP="00E443A0">
      <w:r>
        <w:t>Plan se temelji na sljedećim propisima i dokumentima:</w:t>
      </w:r>
    </w:p>
    <w:p w:rsidR="00E443A0" w:rsidRDefault="00E443A0" w:rsidP="00E443A0">
      <w:pPr>
        <w:numPr>
          <w:ilvl w:val="0"/>
          <w:numId w:val="5"/>
        </w:numPr>
      </w:pPr>
      <w:r>
        <w:t>Zakon o  cestama,</w:t>
      </w:r>
    </w:p>
    <w:p w:rsidR="00E443A0" w:rsidRDefault="00E443A0" w:rsidP="00E443A0">
      <w:pPr>
        <w:numPr>
          <w:ilvl w:val="0"/>
          <w:numId w:val="4"/>
        </w:numPr>
        <w:ind w:left="0" w:firstLine="426"/>
      </w:pPr>
      <w:r>
        <w:t>Odluka o razvrstavanju javnih cesta u državne ceste, županijske i lokalne ceste,</w:t>
      </w:r>
    </w:p>
    <w:p w:rsidR="00E443A0" w:rsidRDefault="00E443A0" w:rsidP="00E443A0">
      <w:pPr>
        <w:numPr>
          <w:ilvl w:val="0"/>
          <w:numId w:val="7"/>
        </w:numPr>
      </w:pPr>
      <w:r>
        <w:t>Pravilnik o održavanju cesta.</w:t>
      </w:r>
    </w:p>
    <w:p w:rsidR="00E443A0" w:rsidRDefault="00E443A0" w:rsidP="00E443A0">
      <w:pPr>
        <w:ind w:left="360"/>
      </w:pPr>
    </w:p>
    <w:p w:rsidR="00E443A0" w:rsidRDefault="00E443A0" w:rsidP="00E443A0">
      <w:pPr>
        <w:autoSpaceDE w:val="0"/>
        <w:jc w:val="both"/>
        <w:textAlignment w:val="auto"/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Financiranje građenja i održavanja javnih cesta utvrđeno je Zakonom o cestama, prema kojem su osnovni izvori sredstava naknada za ceste koja se plaća kod registracije motornih vozila, te druge naknade vezane za korištenje županijskih i lokalnih cesta.</w:t>
      </w:r>
    </w:p>
    <w:p w:rsidR="00E443A0" w:rsidRDefault="00E443A0" w:rsidP="00E443A0">
      <w:pPr>
        <w:autoSpaceDE w:val="0"/>
        <w:jc w:val="both"/>
        <w:textAlignment w:val="auto"/>
        <w:rPr>
          <w:rFonts w:ascii="TimesNewRomanPSMT" w:eastAsia="Constantia" w:hAnsi="TimesNewRomanPSMT" w:cs="TimesNewRomanPSMT"/>
          <w:lang w:eastAsia="en-US"/>
        </w:rPr>
      </w:pPr>
    </w:p>
    <w:p w:rsidR="00E443A0" w:rsidRDefault="00E443A0" w:rsidP="00E443A0">
      <w:pPr>
        <w:autoSpaceDE w:val="0"/>
        <w:jc w:val="both"/>
        <w:textAlignment w:val="auto"/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 xml:space="preserve">Kroz prošlogodišnje programe gradnje, rekonstrukcije i sanacije najkritičnijih dionica i objekata na području Vukovarsko - srijemske županije, podignuta je razina kvalitete cestovne mreže za potrebe suvremenog cestovnog prometa. </w:t>
      </w:r>
    </w:p>
    <w:p w:rsidR="00E443A0" w:rsidRDefault="00E443A0" w:rsidP="00E443A0">
      <w:pPr>
        <w:autoSpaceDE w:val="0"/>
        <w:jc w:val="both"/>
        <w:textAlignment w:val="auto"/>
        <w:rPr>
          <w:rFonts w:ascii="TimesNewRomanPSMT" w:eastAsia="Constantia" w:hAnsi="TimesNewRomanPSMT" w:cs="TimesNewRomanPSMT"/>
          <w:lang w:eastAsia="en-US"/>
        </w:rPr>
      </w:pPr>
    </w:p>
    <w:p w:rsidR="00E443A0" w:rsidRDefault="00E443A0" w:rsidP="00E443A0">
      <w:pPr>
        <w:autoSpaceDE w:val="0"/>
        <w:jc w:val="both"/>
        <w:textAlignment w:val="auto"/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 xml:space="preserve">Uvažavajući učinjeno, potrebno je naglasiti postojanje dionica koje zahtijevaju poboljšanje postojećeg stanja, ali njihova provedba uvjetovana je raspoloživim financijskim sredstvima. </w:t>
      </w:r>
    </w:p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Pr="00886C59" w:rsidRDefault="00E443A0" w:rsidP="00E443A0">
      <w:pPr>
        <w:tabs>
          <w:tab w:val="left" w:pos="1800"/>
        </w:tabs>
        <w:ind w:left="142"/>
        <w:rPr>
          <w:b/>
          <w:bCs/>
        </w:rPr>
      </w:pPr>
      <w:r w:rsidRPr="00886C59">
        <w:rPr>
          <w:b/>
          <w:bCs/>
        </w:rPr>
        <w:lastRenderedPageBreak/>
        <w:t xml:space="preserve">2. PODACI O STANJU ŽUPANIJSKIH I LOKALNIH CESTA NA </w:t>
      </w:r>
    </w:p>
    <w:p w:rsidR="00E443A0" w:rsidRPr="00886C59" w:rsidRDefault="00E443A0" w:rsidP="00E443A0">
      <w:pPr>
        <w:pStyle w:val="Naslov2"/>
        <w:ind w:left="0"/>
        <w:rPr>
          <w:lang w:val="hr-HR"/>
        </w:rPr>
      </w:pPr>
      <w:r w:rsidRPr="00886C59">
        <w:rPr>
          <w:lang w:val="hr-HR"/>
        </w:rPr>
        <w:t xml:space="preserve">      PODRUČJU VUKOVARSKO-SRIJEMSKE ŽUPANIJE   </w:t>
      </w:r>
    </w:p>
    <w:p w:rsidR="00E443A0" w:rsidRDefault="00E443A0" w:rsidP="00E443A0">
      <w:pPr>
        <w:pStyle w:val="Naslov2"/>
        <w:ind w:left="0"/>
        <w:rPr>
          <w:lang w:val="hr-HR"/>
        </w:rPr>
      </w:pPr>
      <w:r>
        <w:rPr>
          <w:lang w:val="hr-HR"/>
        </w:rPr>
        <w:t xml:space="preserve">       </w:t>
      </w:r>
    </w:p>
    <w:p w:rsidR="00E443A0" w:rsidRDefault="00E443A0" w:rsidP="00E443A0">
      <w:pPr>
        <w:rPr>
          <w:b/>
        </w:rPr>
      </w:pPr>
      <w:r>
        <w:rPr>
          <w:b/>
        </w:rPr>
        <w:tab/>
        <w:t>2.1. Popis županijskih i lokalnih cesta</w:t>
      </w:r>
    </w:p>
    <w:p w:rsidR="00E443A0" w:rsidRDefault="00E443A0" w:rsidP="00E443A0">
      <w:pPr>
        <w:jc w:val="both"/>
        <w:rPr>
          <w:color w:val="FF0000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760"/>
        <w:gridCol w:w="960"/>
        <w:gridCol w:w="960"/>
        <w:gridCol w:w="960"/>
        <w:gridCol w:w="1880"/>
        <w:gridCol w:w="960"/>
        <w:gridCol w:w="960"/>
        <w:gridCol w:w="960"/>
        <w:gridCol w:w="960"/>
      </w:tblGrid>
      <w:tr w:rsidR="00E443A0" w:rsidRPr="001D029E" w:rsidTr="00E443A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3A0" w:rsidRPr="001D029E" w:rsidTr="00E443A0">
        <w:trPr>
          <w:trHeight w:val="285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2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VUKOVARSKO - SRIJEMSKE ŽUPANIJE</w:t>
            </w:r>
          </w:p>
        </w:tc>
      </w:tr>
      <w:tr w:rsidR="00E443A0" w:rsidRPr="001D029E" w:rsidTr="00E443A0">
        <w:trPr>
          <w:trHeight w:val="330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 xml:space="preserve">Sukladno Odluci o razvrstavanju javnih cesta NN </w:t>
            </w:r>
            <w:r w:rsidR="00881D80">
              <w:rPr>
                <w:rFonts w:ascii="Arial" w:hAnsi="Arial" w:cs="Arial"/>
                <w:sz w:val="20"/>
                <w:szCs w:val="20"/>
              </w:rPr>
              <w:t>17</w:t>
            </w:r>
            <w:r w:rsidRPr="001D029E">
              <w:rPr>
                <w:rFonts w:ascii="Arial" w:hAnsi="Arial" w:cs="Arial"/>
                <w:sz w:val="20"/>
                <w:szCs w:val="20"/>
              </w:rPr>
              <w:t>/20</w:t>
            </w:r>
            <w:r w:rsidR="00881D80">
              <w:rPr>
                <w:rFonts w:ascii="Arial" w:hAnsi="Arial" w:cs="Arial"/>
                <w:sz w:val="20"/>
                <w:szCs w:val="20"/>
              </w:rPr>
              <w:t>20</w:t>
            </w:r>
            <w:r w:rsidRPr="001D029E">
              <w:rPr>
                <w:rFonts w:ascii="Arial" w:hAnsi="Arial" w:cs="Arial"/>
                <w:sz w:val="20"/>
                <w:szCs w:val="20"/>
              </w:rPr>
              <w:t xml:space="preserve"> od </w:t>
            </w:r>
            <w:r w:rsidR="00881D80">
              <w:rPr>
                <w:rFonts w:ascii="Arial" w:hAnsi="Arial" w:cs="Arial"/>
                <w:sz w:val="20"/>
                <w:szCs w:val="20"/>
              </w:rPr>
              <w:t>14</w:t>
            </w:r>
            <w:r w:rsidRPr="001D029E">
              <w:rPr>
                <w:rFonts w:ascii="Arial" w:hAnsi="Arial" w:cs="Arial"/>
                <w:sz w:val="20"/>
                <w:szCs w:val="20"/>
              </w:rPr>
              <w:t>.</w:t>
            </w:r>
            <w:r w:rsidR="00881D80">
              <w:rPr>
                <w:rFonts w:ascii="Arial" w:hAnsi="Arial" w:cs="Arial"/>
                <w:sz w:val="20"/>
                <w:szCs w:val="20"/>
              </w:rPr>
              <w:t>02</w:t>
            </w:r>
            <w:r w:rsidRPr="001D029E">
              <w:rPr>
                <w:rFonts w:ascii="Arial" w:hAnsi="Arial" w:cs="Arial"/>
                <w:sz w:val="20"/>
                <w:szCs w:val="20"/>
              </w:rPr>
              <w:t>.20</w:t>
            </w:r>
            <w:r w:rsidR="00881D80">
              <w:rPr>
                <w:rFonts w:ascii="Arial" w:hAnsi="Arial" w:cs="Arial"/>
                <w:sz w:val="20"/>
                <w:szCs w:val="20"/>
              </w:rPr>
              <w:t>20</w:t>
            </w:r>
            <w:r w:rsidRPr="001D029E">
              <w:rPr>
                <w:rFonts w:ascii="Arial" w:hAnsi="Arial" w:cs="Arial"/>
                <w:sz w:val="20"/>
                <w:szCs w:val="20"/>
              </w:rPr>
              <w:t>.g.</w:t>
            </w:r>
          </w:p>
        </w:tc>
      </w:tr>
      <w:tr w:rsidR="00E443A0" w:rsidRPr="001D029E" w:rsidTr="00E443A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3A0" w:rsidRPr="001D029E" w:rsidTr="00E443A0">
        <w:trPr>
          <w:trHeight w:val="495"/>
        </w:trPr>
        <w:tc>
          <w:tcPr>
            <w:tcW w:w="7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29E">
              <w:rPr>
                <w:rFonts w:ascii="Arial" w:hAnsi="Arial" w:cs="Arial"/>
                <w:b/>
                <w:bCs/>
                <w:sz w:val="20"/>
                <w:szCs w:val="20"/>
              </w:rPr>
              <w:t>Broj ceste</w:t>
            </w:r>
          </w:p>
        </w:tc>
        <w:tc>
          <w:tcPr>
            <w:tcW w:w="4760" w:type="dxa"/>
            <w:gridSpan w:val="4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2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Opis ceste 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29E">
              <w:rPr>
                <w:rFonts w:ascii="Arial" w:hAnsi="Arial" w:cs="Arial"/>
                <w:b/>
                <w:bCs/>
                <w:sz w:val="20"/>
                <w:szCs w:val="20"/>
              </w:rPr>
              <w:t>Duljina (km)</w:t>
            </w:r>
          </w:p>
        </w:tc>
        <w:tc>
          <w:tcPr>
            <w:tcW w:w="288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29E">
              <w:rPr>
                <w:rFonts w:ascii="Arial" w:hAnsi="Arial" w:cs="Arial"/>
                <w:b/>
                <w:bCs/>
                <w:sz w:val="20"/>
                <w:szCs w:val="20"/>
              </w:rPr>
              <w:t>Vrsta kolnika (km)</w:t>
            </w:r>
          </w:p>
        </w:tc>
      </w:tr>
      <w:tr w:rsidR="00E443A0" w:rsidRPr="001D029E" w:rsidTr="00E443A0">
        <w:trPr>
          <w:trHeight w:val="270"/>
        </w:trPr>
        <w:tc>
          <w:tcPr>
            <w:tcW w:w="7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29E">
              <w:rPr>
                <w:rFonts w:ascii="Arial" w:hAnsi="Arial" w:cs="Arial"/>
                <w:b/>
                <w:bCs/>
                <w:sz w:val="20"/>
                <w:szCs w:val="20"/>
              </w:rPr>
              <w:t>asfalt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29E">
              <w:rPr>
                <w:rFonts w:ascii="Arial" w:hAnsi="Arial" w:cs="Arial"/>
                <w:b/>
                <w:bCs/>
                <w:sz w:val="20"/>
                <w:szCs w:val="20"/>
              </w:rPr>
              <w:t>tucanik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29E">
              <w:rPr>
                <w:rFonts w:ascii="Arial" w:hAnsi="Arial" w:cs="Arial"/>
                <w:b/>
                <w:bCs/>
                <w:sz w:val="20"/>
                <w:szCs w:val="20"/>
              </w:rPr>
              <w:t>zemlja</w:t>
            </w:r>
          </w:p>
        </w:tc>
      </w:tr>
      <w:tr w:rsidR="00E443A0" w:rsidRPr="001D029E" w:rsidTr="00E443A0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3A0" w:rsidRPr="001D029E" w:rsidTr="00E443A0">
        <w:trPr>
          <w:trHeight w:val="270"/>
        </w:trPr>
        <w:tc>
          <w:tcPr>
            <w:tcW w:w="7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4111</w:t>
            </w:r>
          </w:p>
        </w:tc>
        <w:tc>
          <w:tcPr>
            <w:tcW w:w="476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 xml:space="preserve">Vera (L44086)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Bobota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Pačetin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D55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15,136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15,136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E443A0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4121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 xml:space="preserve">D518 -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Laslovo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Korođ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Ž4148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7,567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7,567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E443A0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4122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Silaš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(L44083)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Korođ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(Ž4121)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3,550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3,550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E443A0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4133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Kešinci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(Ž4132) - Stari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Mikanovci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(D46)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1,584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1,584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E443A0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4134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Gaboš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(D518)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Ostrovo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D55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9,133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9,133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E443A0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4135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Tordinci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(Ž4148) - Ž4134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3,276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3,276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E443A0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4136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 xml:space="preserve">Nuštar (D55) - Cerić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A.G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>. Grada Vinkovci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3,914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3,914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E443A0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4137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 xml:space="preserve">Nuštar (D55)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Bogdanovci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A.G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>. Grada Vukovara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9,484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9,484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E443A0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4148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 xml:space="preserve">Vrbica (Ž4133)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Markušica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Tordinci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Ž4111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20,425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D029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D029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E443A0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4149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 xml:space="preserve">Karadžićevo (L46059)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Jarmina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(D518)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5,390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5,390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E443A0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4150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A.G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. Grada Vukovara - Petrovci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St.Jankovci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D46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9,106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9,106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E443A0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4166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Vođinci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(D46)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Retkovci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Andrijaševci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(Ž4170)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13,182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13,182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E443A0">
        <w:trPr>
          <w:trHeight w:val="510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4167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Ivankovo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(D46)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Retkovci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Prkovci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Šiškovci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Cerna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(Ž4170)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19,004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19,004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E443A0">
        <w:trPr>
          <w:trHeight w:val="510"/>
        </w:trPr>
        <w:tc>
          <w:tcPr>
            <w:tcW w:w="7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A.G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. Grada Vinkovci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Cerna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Gradište - Županja (D55)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26,502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26,502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E443A0">
        <w:trPr>
          <w:trHeight w:val="263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4172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A.G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>. Grada Vinkovci - Privlaka - Otok (D537)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11,500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11,500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E443A0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4173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A.G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. Grada Vukovara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Tovarnik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(D46)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13,059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13,059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E443A0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4174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Opatovac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(D2)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Lovas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Ž4173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6,692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6,692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E443A0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4192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Rokovci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(Ž4170)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A.G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>. Grada Vinkovci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2,017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2,017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E443A0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4193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A.G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>. Grada Vinkovci - Privlaka (Ž4172)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3,576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3,576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E443A0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4194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 xml:space="preserve">D46 -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N.Jankovci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Ž4172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5,477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5,477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E443A0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4195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Svinjarevci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(L46028) - D57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1,726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1,726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E443A0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4196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 xml:space="preserve">D57 -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Berak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Čakovci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Mikluševci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Ž4173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14,699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14,699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E443A0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4197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Čakovci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(Ž4196) - Šidski Banovci (D46)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5,606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3,200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2,406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E443A0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4198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Lovas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(Ž4174) - Bapska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Šarengrad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(D2)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14,381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7,179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7,202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E443A0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4199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Ilok (Ž4200) - gr.R.Srbije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6,200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6,200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E443A0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4200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Ilok: D2 - D2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E443A0">
        <w:trPr>
          <w:trHeight w:val="510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4202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Bartolovci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(D525)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A.G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. Grada Slavonski Brod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Garčin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Strizivojna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St.Mikanovci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(D46)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4,968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4,968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E443A0">
        <w:trPr>
          <w:trHeight w:val="510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4218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D.Andrijevci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(Ž4202)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Divoševci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V.Kopanica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Gundinci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B.Greda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Štitar - Ž4170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18,134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18,134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E443A0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4221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Cerna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(Ž4170) - Babina Greda (Ž4218)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14,837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14,837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E443A0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4222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Gradište (Ž4170) - D55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2,118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2,118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E443A0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4223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Otok (D537) - Bošnjaci (D214)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16,300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6,445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9,855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E443A0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4224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Otok (D537) - Nijemci (D57)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12,185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12,185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E443A0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4225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 xml:space="preserve">Ž4224 -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D.Novo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Selo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2,790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2,790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E443A0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lastRenderedPageBreak/>
              <w:t>4229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Bošnjaci (D214) - D537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12,495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2,334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10,161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E443A0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4230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 xml:space="preserve">D214 -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Soljani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Strošinci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G.P.Strošinci (gr.R.Srbije)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26,256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26,256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E443A0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4231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 xml:space="preserve">Ž4299 -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Đurići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Račinovci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Ž4230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18,949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8,254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10,695</w:t>
            </w:r>
          </w:p>
        </w:tc>
      </w:tr>
      <w:tr w:rsidR="00E443A0" w:rsidRPr="001D029E" w:rsidTr="00E443A0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4232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Rajevo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Selo (L46053) - D214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2,561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2,561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E443A0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4233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Tovarnik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(D46) - Nijemci (D57)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10,541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4,643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5,898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E443A0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4234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Čvorište Lipovac (A3) - Ž4230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22,900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3,500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29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D029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E443A0" w:rsidRPr="001D029E" w:rsidTr="00E443A0">
        <w:trPr>
          <w:trHeight w:val="503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4299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 xml:space="preserve">Čvorište Spačva (A3) - Vrbanja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Drenovci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Gunja (D214)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24,400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24,400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1D029E" w:rsidTr="00E443A0">
        <w:trPr>
          <w:trHeight w:val="270"/>
        </w:trPr>
        <w:tc>
          <w:tcPr>
            <w:tcW w:w="7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29E">
              <w:rPr>
                <w:rFonts w:ascii="Arial" w:hAnsi="Arial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425,720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Pr="001D029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D029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3A0" w:rsidRPr="001D029E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D029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095</w:t>
            </w:r>
          </w:p>
        </w:tc>
      </w:tr>
    </w:tbl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  <w:rPr>
          <w:color w:val="FF0000"/>
        </w:rPr>
      </w:pPr>
    </w:p>
    <w:tbl>
      <w:tblPr>
        <w:tblW w:w="9102" w:type="dxa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3"/>
        <w:gridCol w:w="658"/>
        <w:gridCol w:w="656"/>
        <w:gridCol w:w="656"/>
        <w:gridCol w:w="656"/>
        <w:gridCol w:w="1476"/>
        <w:gridCol w:w="1298"/>
        <w:gridCol w:w="1261"/>
        <w:gridCol w:w="1108"/>
      </w:tblGrid>
      <w:tr w:rsidR="00E443A0" w:rsidRPr="00E858CB" w:rsidTr="00E443A0">
        <w:trPr>
          <w:trHeight w:val="390"/>
        </w:trPr>
        <w:tc>
          <w:tcPr>
            <w:tcW w:w="9102" w:type="dxa"/>
            <w:gridSpan w:val="9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  <w:r w:rsidRPr="00E858CB">
              <w:rPr>
                <w:rFonts w:ascii="Arial" w:hAnsi="Arial" w:cs="Arial"/>
                <w:sz w:val="28"/>
                <w:szCs w:val="28"/>
              </w:rPr>
              <w:t>POPIS LOKALNIH CESTA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3A0" w:rsidRPr="00E858CB" w:rsidTr="00E443A0">
        <w:trPr>
          <w:trHeight w:val="255"/>
        </w:trPr>
        <w:tc>
          <w:tcPr>
            <w:tcW w:w="9102" w:type="dxa"/>
            <w:gridSpan w:val="9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8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VUKOVARSKO - SRIJEMSKE ŽUPANIJE</w:t>
            </w:r>
          </w:p>
        </w:tc>
      </w:tr>
      <w:tr w:rsidR="00E443A0" w:rsidRPr="00E858CB" w:rsidTr="00E443A0">
        <w:trPr>
          <w:trHeight w:val="330"/>
        </w:trPr>
        <w:tc>
          <w:tcPr>
            <w:tcW w:w="9102" w:type="dxa"/>
            <w:gridSpan w:val="9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Sukladno Odluci o</w:t>
            </w:r>
            <w:r w:rsidR="00881D80">
              <w:rPr>
                <w:rFonts w:ascii="Arial" w:hAnsi="Arial" w:cs="Arial"/>
                <w:sz w:val="20"/>
                <w:szCs w:val="20"/>
              </w:rPr>
              <w:t xml:space="preserve"> razvrstavanju javnih cesta NN 17</w:t>
            </w:r>
            <w:r w:rsidRPr="00E858CB">
              <w:rPr>
                <w:rFonts w:ascii="Arial" w:hAnsi="Arial" w:cs="Arial"/>
                <w:sz w:val="20"/>
                <w:szCs w:val="20"/>
              </w:rPr>
              <w:t>/20</w:t>
            </w:r>
            <w:r w:rsidR="00881D80">
              <w:rPr>
                <w:rFonts w:ascii="Arial" w:hAnsi="Arial" w:cs="Arial"/>
                <w:sz w:val="20"/>
                <w:szCs w:val="20"/>
              </w:rPr>
              <w:t>20</w:t>
            </w:r>
            <w:r w:rsidRPr="00E858CB">
              <w:rPr>
                <w:rFonts w:ascii="Arial" w:hAnsi="Arial" w:cs="Arial"/>
                <w:sz w:val="20"/>
                <w:szCs w:val="20"/>
              </w:rPr>
              <w:t xml:space="preserve"> od </w:t>
            </w:r>
            <w:r w:rsidR="00881D80">
              <w:rPr>
                <w:rFonts w:ascii="Arial" w:hAnsi="Arial" w:cs="Arial"/>
                <w:sz w:val="20"/>
                <w:szCs w:val="20"/>
              </w:rPr>
              <w:t>14</w:t>
            </w:r>
            <w:r w:rsidRPr="00E858CB">
              <w:rPr>
                <w:rFonts w:ascii="Arial" w:hAnsi="Arial" w:cs="Arial"/>
                <w:sz w:val="20"/>
                <w:szCs w:val="20"/>
              </w:rPr>
              <w:t>.</w:t>
            </w:r>
            <w:r w:rsidR="00881D80">
              <w:rPr>
                <w:rFonts w:ascii="Arial" w:hAnsi="Arial" w:cs="Arial"/>
                <w:sz w:val="20"/>
                <w:szCs w:val="20"/>
              </w:rPr>
              <w:t>02</w:t>
            </w:r>
            <w:r w:rsidRPr="00E858CB">
              <w:rPr>
                <w:rFonts w:ascii="Arial" w:hAnsi="Arial" w:cs="Arial"/>
                <w:sz w:val="20"/>
                <w:szCs w:val="20"/>
              </w:rPr>
              <w:t>.20</w:t>
            </w:r>
            <w:r w:rsidR="00881D80">
              <w:rPr>
                <w:rFonts w:ascii="Arial" w:hAnsi="Arial" w:cs="Arial"/>
                <w:sz w:val="20"/>
                <w:szCs w:val="20"/>
              </w:rPr>
              <w:t>20</w:t>
            </w:r>
            <w:r w:rsidRPr="00E858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3A0" w:rsidRPr="00E858CB" w:rsidTr="00E443A0">
        <w:trPr>
          <w:trHeight w:val="555"/>
        </w:trPr>
        <w:tc>
          <w:tcPr>
            <w:tcW w:w="133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8CB">
              <w:rPr>
                <w:rFonts w:ascii="Arial" w:hAnsi="Arial" w:cs="Arial"/>
                <w:b/>
                <w:bCs/>
                <w:sz w:val="20"/>
                <w:szCs w:val="20"/>
              </w:rPr>
              <w:t>Broj ceste</w:t>
            </w:r>
          </w:p>
        </w:tc>
        <w:tc>
          <w:tcPr>
            <w:tcW w:w="2626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8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Opis ceste </w:t>
            </w:r>
          </w:p>
        </w:tc>
        <w:tc>
          <w:tcPr>
            <w:tcW w:w="1476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8CB">
              <w:rPr>
                <w:rFonts w:ascii="Arial" w:hAnsi="Arial" w:cs="Arial"/>
                <w:b/>
                <w:bCs/>
                <w:sz w:val="20"/>
                <w:szCs w:val="20"/>
              </w:rPr>
              <w:t>Duljina (km)</w:t>
            </w:r>
          </w:p>
        </w:tc>
        <w:tc>
          <w:tcPr>
            <w:tcW w:w="3667" w:type="dxa"/>
            <w:gridSpan w:val="3"/>
            <w:tcBorders>
              <w:top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8CB">
              <w:rPr>
                <w:rFonts w:ascii="Arial" w:hAnsi="Arial" w:cs="Arial"/>
                <w:b/>
                <w:bCs/>
                <w:sz w:val="20"/>
                <w:szCs w:val="20"/>
              </w:rPr>
              <w:t>Vrsta kolnika (km)</w:t>
            </w:r>
          </w:p>
        </w:tc>
      </w:tr>
      <w:tr w:rsidR="00E443A0" w:rsidRPr="00E858CB" w:rsidTr="00E443A0">
        <w:trPr>
          <w:trHeight w:val="285"/>
        </w:trPr>
        <w:tc>
          <w:tcPr>
            <w:tcW w:w="133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6" w:type="dxa"/>
            <w:gridSpan w:val="4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bottom w:val="double" w:sz="6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8CB">
              <w:rPr>
                <w:rFonts w:ascii="Arial" w:hAnsi="Arial" w:cs="Arial"/>
                <w:b/>
                <w:bCs/>
                <w:sz w:val="20"/>
                <w:szCs w:val="20"/>
              </w:rPr>
              <w:t>asfalt</w:t>
            </w:r>
          </w:p>
        </w:tc>
        <w:tc>
          <w:tcPr>
            <w:tcW w:w="1261" w:type="dxa"/>
            <w:tcBorders>
              <w:bottom w:val="double" w:sz="6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8CB">
              <w:rPr>
                <w:rFonts w:ascii="Arial" w:hAnsi="Arial" w:cs="Arial"/>
                <w:b/>
                <w:bCs/>
                <w:sz w:val="20"/>
                <w:szCs w:val="20"/>
              </w:rPr>
              <w:t>tucanik</w:t>
            </w:r>
          </w:p>
        </w:tc>
        <w:tc>
          <w:tcPr>
            <w:tcW w:w="1108" w:type="dxa"/>
            <w:tcBorders>
              <w:bottom w:val="double" w:sz="6" w:space="0" w:color="000000"/>
              <w:right w:val="double" w:sz="6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8CB">
              <w:rPr>
                <w:rFonts w:ascii="Arial" w:hAnsi="Arial" w:cs="Arial"/>
                <w:b/>
                <w:bCs/>
                <w:sz w:val="20"/>
                <w:szCs w:val="20"/>
              </w:rPr>
              <w:t>zemlja</w:t>
            </w:r>
          </w:p>
        </w:tc>
      </w:tr>
      <w:tr w:rsidR="00E443A0" w:rsidRPr="00E858CB" w:rsidTr="00E443A0">
        <w:trPr>
          <w:trHeight w:val="285"/>
        </w:trPr>
        <w:tc>
          <w:tcPr>
            <w:tcW w:w="133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3A0" w:rsidRPr="00E858CB" w:rsidTr="00E443A0">
        <w:trPr>
          <w:trHeight w:val="270"/>
        </w:trPr>
        <w:tc>
          <w:tcPr>
            <w:tcW w:w="1333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44086</w:t>
            </w:r>
          </w:p>
        </w:tc>
        <w:tc>
          <w:tcPr>
            <w:tcW w:w="2626" w:type="dxa"/>
            <w:gridSpan w:val="4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D213 - Vera (Ž4111)</w:t>
            </w:r>
          </w:p>
        </w:tc>
        <w:tc>
          <w:tcPr>
            <w:tcW w:w="1476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3,683</w:t>
            </w:r>
          </w:p>
        </w:tc>
        <w:tc>
          <w:tcPr>
            <w:tcW w:w="1298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3,683</w:t>
            </w:r>
          </w:p>
        </w:tc>
        <w:tc>
          <w:tcPr>
            <w:tcW w:w="1261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44114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 xml:space="preserve">L44083 - Ćelije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Bobota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(Ž4111)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6,277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6,277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46001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 xml:space="preserve">L44114 -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Ludvinci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Tordinci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(Ž4148)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6,476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2,386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4,090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46002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Bobota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(Ž4111)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Trpinja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(D2)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3,535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1,465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2,070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46003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D2 - Borovo (D519)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6,235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1,385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4,850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46004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 xml:space="preserve">Ž4111 -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A.G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>. Grada Vukovara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2,076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2,076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46005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A.G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. Grada Vukovara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Bršadin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(D55)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2,257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0,491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1,766</w:t>
            </w:r>
          </w:p>
        </w:tc>
      </w:tr>
      <w:tr w:rsidR="00E443A0" w:rsidRPr="00E858CB" w:rsidTr="00E443A0">
        <w:trPr>
          <w:trHeight w:val="510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46013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 xml:space="preserve">Petrovci (Ž4150)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Negoslavci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A.G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>. Grada Vukovara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10,439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1,843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8,596</w:t>
            </w:r>
          </w:p>
        </w:tc>
      </w:tr>
      <w:tr w:rsidR="00E443A0" w:rsidRPr="00E858CB" w:rsidTr="00E443A0">
        <w:trPr>
          <w:trHeight w:val="510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46014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A.G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. Grada Vukovara - Grabovo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Čakovci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(Ž4196)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6,751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2,411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4,340</w:t>
            </w:r>
          </w:p>
        </w:tc>
      </w:tr>
      <w:tr w:rsidR="00E443A0" w:rsidRPr="00E858CB" w:rsidTr="00E443A0">
        <w:trPr>
          <w:trHeight w:val="263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46015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 xml:space="preserve">L46014 -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Mikluševci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(Ž4196)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2,499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1,093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1,406</w:t>
            </w:r>
          </w:p>
        </w:tc>
      </w:tr>
      <w:tr w:rsidR="00E443A0" w:rsidRPr="00E858CB" w:rsidTr="00E443A0">
        <w:trPr>
          <w:trHeight w:val="263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46016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Ž4173 - D2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2,176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2,176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46017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Prkovci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(Ž4167)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B.Greda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(D520)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14,500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316CCD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46018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Cerna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(Ž4170)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želj.kolodvor</w:t>
            </w:r>
            <w:proofErr w:type="spellEnd"/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1,040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1,040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63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46020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 xml:space="preserve">Gradište (Ž4170)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želj.kolodvor</w:t>
            </w:r>
            <w:proofErr w:type="spellEnd"/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0,593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0,593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46023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D55 - Privlaka (Ž4193)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5,935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0,695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5,240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46026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 xml:space="preserve">Ž4172 -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Đeletovci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(D57)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14,602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14,602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46027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 xml:space="preserve">Srijemske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Laze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(D46) - L46026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3,718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3,718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46028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Svinjarevci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(Ž4195)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Slakovci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(D46)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3,962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3,962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46029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Slakovci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(D537)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želj.kolodvor</w:t>
            </w:r>
            <w:proofErr w:type="spellEnd"/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0,300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0,300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46030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Orolik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(D46) - L46026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4,890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1,185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3,705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46031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Čakovci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(Ž4196) - D46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4,683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4,683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46032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D46 - Vinkovački Banovci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1,241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1,241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46033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Ilača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(D46)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želj.kolodvor</w:t>
            </w:r>
            <w:proofErr w:type="spellEnd"/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1,267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1,267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46034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Mohovo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(D2)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Lovas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(Ž4174)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4,287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4,287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46035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Bapska (Ž4198) - gr.R.Srbije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3,017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3,017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63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46036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 xml:space="preserve">Ilok: Ž4200 - Ž4199  </w:t>
            </w:r>
            <w:r w:rsidRPr="00E858CB">
              <w:rPr>
                <w:rFonts w:ascii="Arial" w:hAnsi="Arial" w:cs="Arial"/>
                <w:sz w:val="20"/>
                <w:szCs w:val="20"/>
              </w:rPr>
              <w:lastRenderedPageBreak/>
              <w:t>Radićeva ul.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lastRenderedPageBreak/>
              <w:t>1,234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1,234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881D80">
        <w:trPr>
          <w:trHeight w:val="50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lastRenderedPageBreak/>
              <w:t>46037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 xml:space="preserve">Ilok: Ž4200 - D2 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M.Gupca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ul.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1,744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1,744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46039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Ilok (Ž4200) - GP Ilok (gr.R.Srbije)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2,771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2,771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46040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Ž4199 - gr.R.Srbije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1,354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1,354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46042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Ž4170 - D55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0,560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0,560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46043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L46042 - Županja (Ž4170)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3,590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3,590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46050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Ž4229 - Gunja (Ž4299)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17,852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16,852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46051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D537 - D57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13,600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1,447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12,153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63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46052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Lipovac (D57) - gr.R.Srbije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1,284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1,284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46053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Rajevo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Selo (Ž4232) - Gunja (D214)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6,217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6,217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46054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D214 - Ž4299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6,653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6,653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46055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Soljani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(Ž4230)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Drenovci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(Ž4299)</w:t>
            </w:r>
          </w:p>
        </w:tc>
        <w:tc>
          <w:tcPr>
            <w:tcW w:w="147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6,271</w:t>
            </w:r>
          </w:p>
        </w:tc>
        <w:tc>
          <w:tcPr>
            <w:tcW w:w="1298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6,271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46056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Drenovci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(L46055)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Đurići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(Ž4231)</w:t>
            </w:r>
          </w:p>
        </w:tc>
        <w:tc>
          <w:tcPr>
            <w:tcW w:w="147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4,713</w:t>
            </w:r>
          </w:p>
        </w:tc>
        <w:tc>
          <w:tcPr>
            <w:tcW w:w="12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4,713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46057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Račinovci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(Ž4231) - gr.R.Srbije</w:t>
            </w:r>
          </w:p>
        </w:tc>
        <w:tc>
          <w:tcPr>
            <w:tcW w:w="147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4,176</w:t>
            </w:r>
          </w:p>
        </w:tc>
        <w:tc>
          <w:tcPr>
            <w:tcW w:w="12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4,176</w:t>
            </w:r>
          </w:p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46059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Karadžićevo (Ž4149) - D518</w:t>
            </w:r>
          </w:p>
        </w:tc>
        <w:tc>
          <w:tcPr>
            <w:tcW w:w="147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4,900</w:t>
            </w:r>
          </w:p>
        </w:tc>
        <w:tc>
          <w:tcPr>
            <w:tcW w:w="12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1,500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3,400</w:t>
            </w:r>
          </w:p>
        </w:tc>
        <w:tc>
          <w:tcPr>
            <w:tcW w:w="1108" w:type="dxa"/>
            <w:tcBorders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46060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L46039 - Radoš</w:t>
            </w:r>
          </w:p>
        </w:tc>
        <w:tc>
          <w:tcPr>
            <w:tcW w:w="147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4,300</w:t>
            </w:r>
          </w:p>
        </w:tc>
        <w:tc>
          <w:tcPr>
            <w:tcW w:w="12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4,300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46061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Lipovac: D57 - D57</w:t>
            </w:r>
          </w:p>
        </w:tc>
        <w:tc>
          <w:tcPr>
            <w:tcW w:w="147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0,800</w:t>
            </w:r>
          </w:p>
        </w:tc>
        <w:tc>
          <w:tcPr>
            <w:tcW w:w="12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0,800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A0" w:rsidRPr="00E858CB" w:rsidTr="00E443A0">
        <w:trPr>
          <w:trHeight w:val="270"/>
        </w:trPr>
        <w:tc>
          <w:tcPr>
            <w:tcW w:w="1333" w:type="dxa"/>
            <w:tcBorders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dxa"/>
            <w:gridSpan w:val="4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8CB">
              <w:rPr>
                <w:rFonts w:ascii="Arial" w:hAnsi="Arial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476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198,458</w:t>
            </w:r>
          </w:p>
        </w:tc>
        <w:tc>
          <w:tcPr>
            <w:tcW w:w="1298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16CCD">
              <w:rPr>
                <w:rFonts w:ascii="Arial" w:hAnsi="Arial" w:cs="Arial"/>
                <w:sz w:val="20"/>
                <w:szCs w:val="20"/>
              </w:rPr>
              <w:t>7</w:t>
            </w:r>
            <w:r w:rsidRPr="00E858CB">
              <w:rPr>
                <w:rFonts w:ascii="Arial" w:hAnsi="Arial" w:cs="Arial"/>
                <w:sz w:val="20"/>
                <w:szCs w:val="20"/>
              </w:rPr>
              <w:t>,</w:t>
            </w:r>
            <w:r w:rsidR="00316CCD">
              <w:rPr>
                <w:rFonts w:ascii="Arial" w:hAnsi="Arial" w:cs="Arial"/>
                <w:sz w:val="20"/>
                <w:szCs w:val="20"/>
              </w:rPr>
              <w:t>66</w:t>
            </w:r>
            <w:r w:rsidRPr="00E858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316CCD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46,724</w:t>
            </w:r>
          </w:p>
        </w:tc>
        <w:tc>
          <w:tcPr>
            <w:tcW w:w="1108" w:type="dxa"/>
            <w:tcBorders>
              <w:top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Pr="00E858CB" w:rsidRDefault="00E443A0" w:rsidP="00E443A0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34,074</w:t>
            </w:r>
          </w:p>
        </w:tc>
      </w:tr>
    </w:tbl>
    <w:p w:rsidR="00E443A0" w:rsidRDefault="00E443A0" w:rsidP="00E443A0">
      <w:pPr>
        <w:jc w:val="both"/>
        <w:rPr>
          <w:color w:val="FF0000"/>
        </w:rPr>
      </w:pPr>
    </w:p>
    <w:p w:rsidR="00E443A0" w:rsidRDefault="00E443A0" w:rsidP="00E443A0">
      <w:pPr>
        <w:jc w:val="both"/>
      </w:pPr>
    </w:p>
    <w:p w:rsidR="00E443A0" w:rsidRDefault="00E443A0" w:rsidP="00E443A0">
      <w:pPr>
        <w:ind w:left="360"/>
        <w:rPr>
          <w:b/>
          <w:bCs/>
        </w:rPr>
      </w:pPr>
      <w:r>
        <w:rPr>
          <w:b/>
          <w:bCs/>
        </w:rPr>
        <w:t>2.2.  Stanje županijskih i lokalnih cesta na području Vukovarsko - srijemske županije</w:t>
      </w:r>
    </w:p>
    <w:p w:rsidR="00E443A0" w:rsidRPr="0064699E" w:rsidRDefault="00E443A0" w:rsidP="00E443A0">
      <w:pPr>
        <w:ind w:left="360"/>
        <w:rPr>
          <w:b/>
          <w:bCs/>
        </w:rPr>
      </w:pPr>
    </w:p>
    <w:p w:rsidR="00E443A0" w:rsidRPr="0064699E" w:rsidRDefault="00E443A0" w:rsidP="00E443A0">
      <w:pPr>
        <w:pStyle w:val="Tijeloteksta-uvlaka2"/>
        <w:spacing w:after="0" w:line="240" w:lineRule="auto"/>
        <w:ind w:left="0"/>
        <w:jc w:val="both"/>
      </w:pPr>
      <w:r w:rsidRPr="0064699E">
        <w:rPr>
          <w:rFonts w:ascii="Times New Roman" w:hAnsi="Times New Roman"/>
        </w:rPr>
        <w:tab/>
        <w:t>Odlukom  o razvrstavanju javnih cesta (</w:t>
      </w:r>
      <w:r w:rsidRPr="00C139D9">
        <w:rPr>
          <w:rFonts w:ascii="Times New Roman" w:hAnsi="Times New Roman"/>
        </w:rPr>
        <w:t>NN 103/201</w:t>
      </w:r>
      <w:r>
        <w:rPr>
          <w:rFonts w:ascii="Times New Roman" w:hAnsi="Times New Roman"/>
        </w:rPr>
        <w:t>8</w:t>
      </w:r>
      <w:r w:rsidRPr="0064699E">
        <w:rPr>
          <w:rFonts w:ascii="Times New Roman" w:hAnsi="Times New Roman"/>
        </w:rPr>
        <w:t>) Uprava za ceste Vukovarsko-srijemske županije skrbi trenutno o:</w:t>
      </w:r>
    </w:p>
    <w:p w:rsidR="00E443A0" w:rsidRPr="00E4320E" w:rsidRDefault="00E443A0" w:rsidP="00E443A0">
      <w:pPr>
        <w:pStyle w:val="Tijeloteksta-uvlaka2"/>
        <w:spacing w:after="0" w:line="240" w:lineRule="auto"/>
        <w:ind w:left="284"/>
        <w:rPr>
          <w:rFonts w:ascii="Times New Roman" w:hAnsi="Times New Roman"/>
        </w:rPr>
      </w:pPr>
    </w:p>
    <w:p w:rsidR="00E443A0" w:rsidRPr="00E4320E" w:rsidRDefault="00E443A0" w:rsidP="00E443A0">
      <w:pPr>
        <w:ind w:left="360"/>
      </w:pPr>
      <w:r w:rsidRPr="00E4320E">
        <w:rPr>
          <w:b/>
          <w:bCs/>
          <w:i/>
          <w:iCs/>
        </w:rPr>
        <w:t>Tablica broj 1.:</w:t>
      </w:r>
      <w:r w:rsidRPr="00E4320E">
        <w:t xml:space="preserve">   </w:t>
      </w:r>
      <w:r w:rsidRPr="00E4320E">
        <w:rPr>
          <w:u w:val="single"/>
        </w:rPr>
        <w:t>Ukupna dužina ŽC i LC i vrsta kolnika</w:t>
      </w:r>
      <w:r w:rsidRPr="00E4320E">
        <w:t xml:space="preserve">     </w:t>
      </w:r>
    </w:p>
    <w:tbl>
      <w:tblPr>
        <w:tblW w:w="8050" w:type="dxa"/>
        <w:tblInd w:w="93" w:type="dxa"/>
        <w:tblLook w:val="04A0" w:firstRow="1" w:lastRow="0" w:firstColumn="1" w:lastColumn="0" w:noHBand="0" w:noVBand="1"/>
      </w:tblPr>
      <w:tblGrid>
        <w:gridCol w:w="2312"/>
        <w:gridCol w:w="2349"/>
        <w:gridCol w:w="2345"/>
        <w:gridCol w:w="1044"/>
      </w:tblGrid>
      <w:tr w:rsidR="00E443A0" w:rsidRPr="00700028" w:rsidTr="00E443A0">
        <w:trPr>
          <w:trHeight w:val="402"/>
        </w:trPr>
        <w:tc>
          <w:tcPr>
            <w:tcW w:w="2312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Kategorija ceste</w:t>
            </w:r>
          </w:p>
        </w:tc>
        <w:tc>
          <w:tcPr>
            <w:tcW w:w="4694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Vrsta kolnika</w:t>
            </w:r>
          </w:p>
        </w:tc>
        <w:tc>
          <w:tcPr>
            <w:tcW w:w="104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Ukupno</w:t>
            </w:r>
            <w:r w:rsidRPr="00700028">
              <w:rPr>
                <w:b/>
                <w:bCs/>
                <w:color w:val="000000"/>
              </w:rPr>
              <w:br/>
              <w:t>(km)</w:t>
            </w:r>
          </w:p>
        </w:tc>
      </w:tr>
      <w:tr w:rsidR="00E443A0" w:rsidRPr="00700028" w:rsidTr="00E443A0">
        <w:trPr>
          <w:trHeight w:val="735"/>
        </w:trPr>
        <w:tc>
          <w:tcPr>
            <w:tcW w:w="2312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34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Asfalt</w:t>
            </w:r>
            <w:r w:rsidRPr="00700028">
              <w:rPr>
                <w:b/>
                <w:bCs/>
                <w:color w:val="000000"/>
              </w:rPr>
              <w:br/>
              <w:t>(km)</w:t>
            </w:r>
          </w:p>
        </w:tc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Ostalo</w:t>
            </w:r>
            <w:r w:rsidRPr="00700028">
              <w:rPr>
                <w:b/>
                <w:bCs/>
                <w:color w:val="000000"/>
              </w:rPr>
              <w:br/>
              <w:t>(km)</w:t>
            </w:r>
          </w:p>
        </w:tc>
        <w:tc>
          <w:tcPr>
            <w:tcW w:w="1044" w:type="dxa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textAlignment w:val="auto"/>
              <w:rPr>
                <w:b/>
                <w:bCs/>
                <w:color w:val="000000"/>
              </w:rPr>
            </w:pPr>
          </w:p>
        </w:tc>
      </w:tr>
      <w:tr w:rsidR="00E443A0" w:rsidRPr="00700028" w:rsidTr="00E443A0">
        <w:trPr>
          <w:trHeight w:val="525"/>
        </w:trPr>
        <w:tc>
          <w:tcPr>
            <w:tcW w:w="231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Županijske ceste (km)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35</w:t>
            </w:r>
            <w:r>
              <w:rPr>
                <w:b/>
                <w:bCs/>
                <w:color w:val="000000"/>
              </w:rPr>
              <w:t>1</w:t>
            </w:r>
            <w:r w:rsidRPr="0070002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4</w:t>
            </w:r>
            <w:r w:rsidRPr="0070002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104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425,7</w:t>
            </w:r>
            <w:r>
              <w:rPr>
                <w:b/>
                <w:bCs/>
                <w:color w:val="000000"/>
              </w:rPr>
              <w:t>2</w:t>
            </w:r>
          </w:p>
        </w:tc>
      </w:tr>
      <w:tr w:rsidR="00E443A0" w:rsidRPr="00700028" w:rsidTr="00E443A0">
        <w:trPr>
          <w:trHeight w:val="525"/>
        </w:trPr>
        <w:tc>
          <w:tcPr>
            <w:tcW w:w="2312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Lokalne ceste (km)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11</w:t>
            </w:r>
            <w:r w:rsidR="00491F17">
              <w:rPr>
                <w:b/>
                <w:bCs/>
                <w:color w:val="000000"/>
              </w:rPr>
              <w:t>7</w:t>
            </w:r>
            <w:r w:rsidRPr="00700028">
              <w:rPr>
                <w:b/>
                <w:bCs/>
                <w:color w:val="000000"/>
              </w:rPr>
              <w:t>,</w:t>
            </w:r>
            <w:r w:rsidR="00491F17">
              <w:rPr>
                <w:b/>
                <w:bCs/>
                <w:color w:val="000000"/>
              </w:rPr>
              <w:t>66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43A0" w:rsidRPr="00700028" w:rsidRDefault="00491F17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  <w:r w:rsidR="00E443A0" w:rsidRPr="00700028">
              <w:rPr>
                <w:b/>
                <w:bCs/>
                <w:color w:val="000000"/>
              </w:rPr>
              <w:t>,</w:t>
            </w:r>
            <w:proofErr w:type="spellStart"/>
            <w:r>
              <w:rPr>
                <w:b/>
                <w:bCs/>
                <w:color w:val="000000"/>
              </w:rPr>
              <w:t>80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198,4</w:t>
            </w:r>
            <w:r>
              <w:rPr>
                <w:b/>
                <w:bCs/>
                <w:color w:val="000000"/>
              </w:rPr>
              <w:t>6</w:t>
            </w:r>
          </w:p>
        </w:tc>
      </w:tr>
      <w:tr w:rsidR="00E443A0" w:rsidRPr="00700028" w:rsidTr="00E443A0">
        <w:trPr>
          <w:trHeight w:val="525"/>
        </w:trPr>
        <w:tc>
          <w:tcPr>
            <w:tcW w:w="23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UKUPNO (km):</w:t>
            </w:r>
          </w:p>
        </w:tc>
        <w:tc>
          <w:tcPr>
            <w:tcW w:w="234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46</w:t>
            </w:r>
            <w:r w:rsidR="00491F17">
              <w:rPr>
                <w:b/>
                <w:bCs/>
                <w:color w:val="000000"/>
              </w:rPr>
              <w:t>9</w:t>
            </w:r>
            <w:r w:rsidRPr="00700028">
              <w:rPr>
                <w:b/>
                <w:bCs/>
                <w:color w:val="000000"/>
              </w:rPr>
              <w:t>,</w:t>
            </w:r>
            <w:r w:rsidR="00491F17">
              <w:rPr>
                <w:b/>
                <w:bCs/>
                <w:color w:val="000000"/>
              </w:rPr>
              <w:t>01</w:t>
            </w:r>
          </w:p>
        </w:tc>
        <w:tc>
          <w:tcPr>
            <w:tcW w:w="23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1</w:t>
            </w:r>
            <w:r w:rsidR="00491F17">
              <w:rPr>
                <w:b/>
                <w:bCs/>
                <w:color w:val="000000"/>
              </w:rPr>
              <w:t>55</w:t>
            </w:r>
            <w:r w:rsidRPr="00700028">
              <w:rPr>
                <w:b/>
                <w:bCs/>
                <w:color w:val="000000"/>
              </w:rPr>
              <w:t>,</w:t>
            </w:r>
            <w:r w:rsidR="00491F17">
              <w:rPr>
                <w:b/>
                <w:bCs/>
                <w:color w:val="000000"/>
              </w:rPr>
              <w:t>17</w:t>
            </w:r>
          </w:p>
        </w:tc>
        <w:tc>
          <w:tcPr>
            <w:tcW w:w="104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443A0" w:rsidRPr="00700028" w:rsidRDefault="00E443A0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624,18</w:t>
            </w:r>
          </w:p>
        </w:tc>
      </w:tr>
    </w:tbl>
    <w:p w:rsidR="00E443A0" w:rsidRPr="00E4320E" w:rsidRDefault="00E443A0" w:rsidP="00E443A0">
      <w:pPr>
        <w:ind w:left="360"/>
      </w:pPr>
      <w:r w:rsidRPr="00E4320E">
        <w:t xml:space="preserve">                                                 </w:t>
      </w:r>
      <w:r w:rsidRPr="00E4320E">
        <w:tab/>
      </w:r>
    </w:p>
    <w:p w:rsidR="00E443A0" w:rsidRPr="00E4320E" w:rsidRDefault="00E443A0" w:rsidP="00E443A0">
      <w:pPr>
        <w:jc w:val="both"/>
      </w:pPr>
      <w:r w:rsidRPr="00E4320E">
        <w:tab/>
        <w:t>Podaci sadržani u tablici br.1. ukazuju na relativno zadovoljavajuće stanje javnih cesta, obzirom da je asfaltirano 7</w:t>
      </w:r>
      <w:r w:rsidR="00491F17">
        <w:t>5</w:t>
      </w:r>
      <w:r w:rsidRPr="00E4320E">
        <w:t>,</w:t>
      </w:r>
      <w:r w:rsidR="00491F17">
        <w:t>14</w:t>
      </w:r>
      <w:r w:rsidRPr="00E4320E">
        <w:t xml:space="preserve">% županijskih i lokalnih cesta. </w:t>
      </w:r>
    </w:p>
    <w:p w:rsidR="00E443A0" w:rsidRDefault="00E443A0" w:rsidP="00E443A0">
      <w:pPr>
        <w:ind w:firstLine="708"/>
        <w:jc w:val="both"/>
      </w:pPr>
      <w:r w:rsidRPr="00E4320E">
        <w:t>Ukupna dužina  ŽC i LC u Vukovarsko – srijemskoj županiji iznosi 624,178  km.</w:t>
      </w:r>
    </w:p>
    <w:p w:rsidR="00E443A0" w:rsidRPr="00E4320E" w:rsidRDefault="00E443A0" w:rsidP="00E443A0">
      <w:pPr>
        <w:ind w:firstLine="708"/>
        <w:jc w:val="both"/>
        <w:sectPr w:rsidR="00E443A0" w:rsidRPr="00E4320E">
          <w:footerReference w:type="default" r:id="rId10"/>
          <w:pgSz w:w="11907" w:h="16840"/>
          <w:pgMar w:top="1418" w:right="1418" w:bottom="1418" w:left="1418" w:header="720" w:footer="720" w:gutter="0"/>
          <w:cols w:space="720"/>
          <w:titlePg/>
        </w:sectPr>
      </w:pPr>
    </w:p>
    <w:p w:rsidR="00E443A0" w:rsidRPr="00F3005D" w:rsidRDefault="00E443A0" w:rsidP="00E443A0">
      <w:pPr>
        <w:ind w:left="-737" w:firstLine="709"/>
        <w:rPr>
          <w:b/>
        </w:rPr>
      </w:pPr>
      <w:r w:rsidRPr="00F3005D">
        <w:rPr>
          <w:b/>
        </w:rPr>
        <w:lastRenderedPageBreak/>
        <w:t>2.3. Tehnička kategorizacija županijskih i lokalnih cesta na području VSŽ</w:t>
      </w:r>
    </w:p>
    <w:p w:rsidR="00E443A0" w:rsidRDefault="00E443A0" w:rsidP="00E443A0">
      <w:pPr>
        <w:ind w:firstLine="708"/>
        <w:rPr>
          <w:b/>
        </w:rPr>
      </w:pPr>
    </w:p>
    <w:p w:rsidR="00E443A0" w:rsidRDefault="00E443A0" w:rsidP="00E443A0">
      <w:pPr>
        <w:ind w:firstLine="709"/>
        <w:rPr>
          <w:b/>
        </w:rPr>
      </w:pPr>
    </w:p>
    <w:tbl>
      <w:tblPr>
        <w:tblW w:w="15928" w:type="dxa"/>
        <w:tblInd w:w="-955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5240"/>
        <w:gridCol w:w="1120"/>
        <w:gridCol w:w="1120"/>
        <w:gridCol w:w="1152"/>
        <w:gridCol w:w="1152"/>
        <w:gridCol w:w="1152"/>
        <w:gridCol w:w="1152"/>
      </w:tblGrid>
      <w:tr w:rsidR="00E443A0" w:rsidRPr="008165D8" w:rsidTr="00E443A0">
        <w:trPr>
          <w:trHeight w:val="300"/>
        </w:trPr>
        <w:tc>
          <w:tcPr>
            <w:tcW w:w="15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Tehnička kategorizacija lokalnih cesta na području</w:t>
            </w:r>
          </w:p>
        </w:tc>
      </w:tr>
      <w:tr w:rsidR="00E443A0" w:rsidRPr="008165D8" w:rsidTr="00E443A0">
        <w:trPr>
          <w:trHeight w:val="300"/>
        </w:trPr>
        <w:tc>
          <w:tcPr>
            <w:tcW w:w="15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Vukovarsko-srijemske županije</w:t>
            </w:r>
          </w:p>
        </w:tc>
      </w:tr>
      <w:tr w:rsidR="00E443A0" w:rsidRPr="008165D8" w:rsidTr="00E44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443A0" w:rsidRPr="008165D8" w:rsidTr="00E443A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Broj ceste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Dionica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Stacionaža</w:t>
            </w:r>
            <w:proofErr w:type="spellEnd"/>
          </w:p>
        </w:tc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Opis ceste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Ukupna duljina (km)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Brza cesta km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     Kategorija km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II Kategorija km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III Kategorija km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IV Kategorija km</w:t>
            </w:r>
          </w:p>
        </w:tc>
      </w:tr>
      <w:tr w:rsidR="00E443A0" w:rsidRPr="008165D8" w:rsidTr="00E443A0">
        <w:trPr>
          <w:trHeight w:val="58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</w:t>
            </w: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44086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D213 - Vera (Ž4111)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3,683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3,683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D213 - Vera (Ž4111)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3,683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3,683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44114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L44083 - Ćelije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Bobota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(Ž4111)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6,277</w:t>
            </w:r>
          </w:p>
        </w:tc>
        <w:tc>
          <w:tcPr>
            <w:tcW w:w="5728" w:type="dxa"/>
            <w:gridSpan w:val="5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6,277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L44083 - Ćelije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Bobota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(Ž4111)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6,277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46001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L44114 -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Ludvinci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Tordinci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(Ž4148)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6,476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2,386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L44114 -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Ludvinci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2,386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2,386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2,386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6,476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Tordinci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(Ž4148)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4,090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46002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Bobota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(Ž4111)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Trpinja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(D2)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3,535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0,724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Ž4111-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Bobota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0,724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0,724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0,724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2,794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Bobota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Trpinja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2,070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2,070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2,794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3,535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Trpinja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-D2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0,741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0,741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46003 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D2 - Borovo (D519)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6,235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D2 - Borovo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0,530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5,380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D2 - Borovo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4,850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5,380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6,235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Borovo - D519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0,855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0,855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46004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Ž4111 -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Grada Vukovara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2,076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2,076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sz w:val="20"/>
                <w:szCs w:val="20"/>
              </w:rPr>
            </w:pPr>
            <w:r w:rsidRPr="008165D8">
              <w:rPr>
                <w:rFonts w:ascii="Calibri" w:hAnsi="Calibri"/>
                <w:sz w:val="20"/>
                <w:szCs w:val="20"/>
              </w:rPr>
              <w:t xml:space="preserve">Ž4111 - </w:t>
            </w:r>
            <w:proofErr w:type="spellStart"/>
            <w:r w:rsidRPr="008165D8">
              <w:rPr>
                <w:rFonts w:ascii="Calibri" w:hAnsi="Calibri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sz w:val="20"/>
                <w:szCs w:val="20"/>
              </w:rPr>
              <w:t>. Grada Vukovara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sz w:val="20"/>
                <w:szCs w:val="20"/>
              </w:rPr>
            </w:pPr>
            <w:r w:rsidRPr="008165D8">
              <w:rPr>
                <w:rFonts w:ascii="Calibri" w:hAnsi="Calibri"/>
                <w:sz w:val="20"/>
                <w:szCs w:val="20"/>
              </w:rPr>
              <w:t>2,076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165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165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2,076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46005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. Grada Vukovara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Bršadin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(D55)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1,766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. Grada Vukovara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Bršadin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1,766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1,766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1,766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2,257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Bršadin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D55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0,491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0,491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46013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Petrovci (Ž4150)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Negoslavci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Grada Vukovara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10,439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0,681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Ž4150 - Petrovci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0,681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0,681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0,681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3,441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Petrovci 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Negoslavci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2,760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2,760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4,972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Negoslavci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1,531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1,531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10,439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Negoslavci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. Grada Vukovara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5,467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5,467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46014 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. Grada Vukovara - Grabovo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Čakovci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(Ž4196)</w:t>
            </w:r>
          </w:p>
        </w:tc>
        <w:tc>
          <w:tcPr>
            <w:tcW w:w="11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6,751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1,473</w:t>
            </w:r>
          </w:p>
        </w:tc>
        <w:tc>
          <w:tcPr>
            <w:tcW w:w="52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. Grada Vukovara - Grabovo - </w:t>
            </w:r>
            <w:proofErr w:type="spellStart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Čakovci</w:t>
            </w:r>
            <w:proofErr w:type="spellEnd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 (Ž4196)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1,473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1,473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1,473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5,813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. Grada Vukovara - Grabovo - </w:t>
            </w:r>
            <w:proofErr w:type="spellStart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Čakovci</w:t>
            </w:r>
            <w:proofErr w:type="spellEnd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 (Ž4196)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4,340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4,340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5,813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6,751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. Grada Vukovara - Grabovo - </w:t>
            </w:r>
            <w:proofErr w:type="spellStart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Čakovci</w:t>
            </w:r>
            <w:proofErr w:type="spellEnd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 (Ž4196)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0,938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0,938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46015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L46014 -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Mikluševci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(Ž4196)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2,499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0,537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L46014 -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Čakovci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0,537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0,537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1,943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Čakovci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Mikluševci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1,406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1,406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1,943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2,499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Mikluševci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Ž4196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0,556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0,556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Ž4173 - D2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2,176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2,176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Ž4173 - D2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2,176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(Ž4167)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B.Greda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(D520)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14,500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1,110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Ž4167 -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Prkovci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1,110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12,220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Prkovci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B.Greda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11,110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11,110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12,220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14,500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B.Greda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D520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2,280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2,280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46018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Cerna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(Ž4170)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želj.kolodvor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1,040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1,040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Cerna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(Ž4170)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želj.kolodvor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1,040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1,040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Gradište (Ž4170)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želj.kolodvor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0,593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0,593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Gradište (Ž4170)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želj.kolodvor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0,593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0,593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46023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D55 - Privlaka (Ž4193)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5,935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5,240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D55 - Privlaka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5,240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5,935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Privlaka - Ž4193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0,695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0,695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46026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Ž4172 -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Đeletovci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(D57)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14,602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14,602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Ž4172 -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Đeletovci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(D57)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14,602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14,602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46027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Srijemske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Laze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(D46) - L46026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3,718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3,718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Srijemske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Laze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(D46) - L46026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3,718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3,718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46028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Svinjarevci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(Ž4195)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(D46)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3,962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3,962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Svinjarevci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(Ž4195)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Slakovci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(D46)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3,962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3,962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46029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(D537)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želj.kolodvor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Slakovci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(D537)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želj.kolodvor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0,300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 xml:space="preserve">46030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Orolik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(D46) - L46026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4,890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1,185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D46 -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Orolik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1,185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1,185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1,185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4,890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Orolik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 - L46026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3,705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3,705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46031 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Čakovci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(Ž4196) - D46</w:t>
            </w:r>
          </w:p>
        </w:tc>
        <w:tc>
          <w:tcPr>
            <w:tcW w:w="112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4,683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4,683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Čakovci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(Ž4196) - D46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4,683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4,683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D46 - Vinkovački Banovci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1,241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1,241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D46 - Vinkovački Banovci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1,241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Ilača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(D46)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želj.kolodvor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1,267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1,267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Ilača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(D46)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želj.kolodvor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1,267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1,267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Mohovo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(D2)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Lovas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(Ž4174)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4,287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4,287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Mohovo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(D2)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Lovas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(Ž4174)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4,287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4,287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46035 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Bapska (Ž4198) - gr.R.Srbije</w:t>
            </w:r>
          </w:p>
        </w:tc>
        <w:tc>
          <w:tcPr>
            <w:tcW w:w="112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Bapska (Ž4198) - gr.R.Srbije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3,017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Ilok: Ž4200 - Ž4199  Radićeva ul.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1,234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1,234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Ilok: Ž4200 - Ž4199  Radićeva ul.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1,234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1,234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46037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Ilok: Ž4200 - D2 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M.Gupca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ul.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1,744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1,744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Ilok: Ž4200 - D2 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M.Gupca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ul.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1,744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1,744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46039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Ilok (Ž4200) - GP Ilok (gr.R.Srbije)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2,771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2,771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Ilok (Ž4200) - GP Ilok (gr.R.Srbije)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2,771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2,771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Ž4199 - gr.R.Srbije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1,354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1,354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Ž4199 - gr.R.Srbije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1,354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1,354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46042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Ž4170 - D55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0,560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0,560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Ž4170 - D55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0,560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46043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L46042 - Županja (Ž4170)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3,590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3,590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L46042 - Županja (Ž4170)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3,590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Ž4229 - Gunja (Ž4299)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17,852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16,852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Ž4229 - Gunja (Ž4299)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16,852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16,852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16,852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17,852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Ž4229 - Gunja (Ž4299)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1,000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D537 - D57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13,600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1,447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D537 - D57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1,447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13,600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D537 - D57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12,153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12,153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46052 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Lipovac (D57) - gr.R.Srbije</w:t>
            </w:r>
          </w:p>
        </w:tc>
        <w:tc>
          <w:tcPr>
            <w:tcW w:w="112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1,284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1,284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Lipovac (D57) - gr.R.Srbije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1,284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1,284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46053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Rajevo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Selo (Ž4232) - Gunja (D214)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6,217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6,217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Rajevo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Selo (Ž4232) - Gunja (D214)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6,217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46054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D214 - Ž4299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6,653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6,653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D214 - Ž4299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6,653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6,653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46055 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Soljani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(Ž4230)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Drenovci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(Ž4299)</w:t>
            </w:r>
          </w:p>
        </w:tc>
        <w:tc>
          <w:tcPr>
            <w:tcW w:w="112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6,271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6,271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Soljani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(Ž4230)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Drenovci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(Ž4299)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6,271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6,271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46056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Drenovci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(L46055)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Đurići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(Ž4231)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4,713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4,173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Drenovci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(L46055)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Đurići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(Ž4231)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4,713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4,713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46057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Račinovci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(Ž4231) - gr.R.Srbije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4,176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4,176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Račinovci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(Ž4231) - gr.R.Srbije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4,176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4,176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46059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Karadžićevo (Ž4149) - D518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4,900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Karadžićevo (Ž4149) - D518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1,500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4,900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Karadžićevo (Ž4149) - D518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3,400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L46039 - Radoš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L46039 - Radoš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4,300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46061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Lipovac: D57 - D57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Lipovac: D57 - D57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0,800</w:t>
            </w:r>
          </w:p>
        </w:tc>
      </w:tr>
      <w:tr w:rsidR="00E443A0" w:rsidRPr="008165D8" w:rsidTr="00E443A0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198,458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4,685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192,539</w:t>
            </w:r>
          </w:p>
        </w:tc>
      </w:tr>
    </w:tbl>
    <w:p w:rsidR="00E443A0" w:rsidRDefault="00E443A0" w:rsidP="00E443A0">
      <w:pPr>
        <w:ind w:firstLine="708"/>
        <w:rPr>
          <w:b/>
        </w:rPr>
      </w:pPr>
    </w:p>
    <w:p w:rsidR="00E443A0" w:rsidRDefault="00E443A0" w:rsidP="00E443A0">
      <w:pPr>
        <w:ind w:firstLine="708"/>
        <w:rPr>
          <w:b/>
        </w:rPr>
      </w:pPr>
    </w:p>
    <w:p w:rsidR="00E443A0" w:rsidRDefault="00E443A0" w:rsidP="00E443A0">
      <w:pPr>
        <w:ind w:firstLine="708"/>
        <w:rPr>
          <w:b/>
        </w:rPr>
      </w:pPr>
    </w:p>
    <w:p w:rsidR="00E443A0" w:rsidRDefault="00E443A0" w:rsidP="00E443A0">
      <w:pPr>
        <w:ind w:firstLine="708"/>
        <w:rPr>
          <w:b/>
        </w:rPr>
      </w:pPr>
    </w:p>
    <w:p w:rsidR="00E443A0" w:rsidRDefault="00E443A0" w:rsidP="00E443A0">
      <w:pPr>
        <w:ind w:firstLine="708"/>
        <w:rPr>
          <w:b/>
        </w:rPr>
      </w:pPr>
    </w:p>
    <w:p w:rsidR="00E443A0" w:rsidRDefault="00E443A0" w:rsidP="00E443A0">
      <w:pPr>
        <w:ind w:firstLine="708"/>
        <w:rPr>
          <w:b/>
        </w:rPr>
      </w:pPr>
    </w:p>
    <w:p w:rsidR="00E443A0" w:rsidRDefault="00E443A0" w:rsidP="00E443A0">
      <w:pPr>
        <w:ind w:firstLine="708"/>
        <w:rPr>
          <w:b/>
        </w:rPr>
      </w:pPr>
    </w:p>
    <w:p w:rsidR="00E443A0" w:rsidRDefault="00E443A0" w:rsidP="00E443A0">
      <w:pPr>
        <w:ind w:firstLine="708"/>
        <w:rPr>
          <w:b/>
        </w:rPr>
      </w:pPr>
    </w:p>
    <w:p w:rsidR="00E443A0" w:rsidRDefault="00E443A0" w:rsidP="00E443A0">
      <w:pPr>
        <w:ind w:firstLine="708"/>
        <w:rPr>
          <w:b/>
        </w:rPr>
      </w:pPr>
    </w:p>
    <w:p w:rsidR="00E443A0" w:rsidRDefault="00E443A0" w:rsidP="00E443A0">
      <w:pPr>
        <w:ind w:firstLine="708"/>
        <w:rPr>
          <w:b/>
        </w:rPr>
      </w:pPr>
    </w:p>
    <w:p w:rsidR="00E443A0" w:rsidRDefault="00E443A0" w:rsidP="00E443A0">
      <w:pPr>
        <w:ind w:firstLine="708"/>
        <w:rPr>
          <w:b/>
        </w:rPr>
      </w:pPr>
    </w:p>
    <w:p w:rsidR="00E443A0" w:rsidRDefault="00E443A0" w:rsidP="00E443A0">
      <w:pPr>
        <w:ind w:firstLine="708"/>
        <w:rPr>
          <w:b/>
        </w:rPr>
      </w:pPr>
    </w:p>
    <w:p w:rsidR="00E443A0" w:rsidRDefault="00E443A0" w:rsidP="00E443A0">
      <w:pPr>
        <w:ind w:firstLine="708"/>
        <w:rPr>
          <w:b/>
        </w:rPr>
      </w:pPr>
    </w:p>
    <w:p w:rsidR="00E443A0" w:rsidRDefault="00E443A0" w:rsidP="00E443A0">
      <w:pPr>
        <w:ind w:firstLine="708"/>
        <w:rPr>
          <w:b/>
        </w:rPr>
      </w:pPr>
    </w:p>
    <w:p w:rsidR="00E443A0" w:rsidRDefault="00E443A0" w:rsidP="00E443A0">
      <w:pPr>
        <w:ind w:firstLine="708"/>
        <w:rPr>
          <w:b/>
        </w:rPr>
      </w:pPr>
    </w:p>
    <w:tbl>
      <w:tblPr>
        <w:tblW w:w="15309" w:type="dxa"/>
        <w:tblInd w:w="-737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5240"/>
        <w:gridCol w:w="1120"/>
        <w:gridCol w:w="1120"/>
        <w:gridCol w:w="1152"/>
        <w:gridCol w:w="1152"/>
        <w:gridCol w:w="1152"/>
        <w:gridCol w:w="1152"/>
      </w:tblGrid>
      <w:tr w:rsidR="00E443A0" w:rsidRPr="008165D8" w:rsidTr="00E443A0">
        <w:trPr>
          <w:trHeight w:val="300"/>
        </w:trPr>
        <w:tc>
          <w:tcPr>
            <w:tcW w:w="15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Tehnička kategorizacija županijskih cesta na području</w:t>
            </w:r>
          </w:p>
        </w:tc>
      </w:tr>
      <w:tr w:rsidR="00E443A0" w:rsidRPr="008165D8" w:rsidTr="00E443A0">
        <w:trPr>
          <w:trHeight w:val="300"/>
        </w:trPr>
        <w:tc>
          <w:tcPr>
            <w:tcW w:w="15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Vukovarsko-srijemske županije</w:t>
            </w:r>
          </w:p>
        </w:tc>
      </w:tr>
      <w:tr w:rsidR="00E443A0" w:rsidRPr="008165D8" w:rsidTr="00E44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443A0" w:rsidRPr="008165D8" w:rsidTr="00E443A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Broj ceste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Dionica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Stacionaža</w:t>
            </w:r>
            <w:proofErr w:type="spellEnd"/>
          </w:p>
        </w:tc>
        <w:tc>
          <w:tcPr>
            <w:tcW w:w="5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Opis ceste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Ukupna duljina (km)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Brza cesta km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     Kategorija km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II Kategorija km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III Kategorija km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IV Kategorija km</w:t>
            </w:r>
          </w:p>
        </w:tc>
      </w:tr>
      <w:tr w:rsidR="00E443A0" w:rsidRPr="008165D8" w:rsidTr="00E443A0">
        <w:trPr>
          <w:trHeight w:val="589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</w:t>
            </w:r>
          </w:p>
        </w:tc>
        <w:tc>
          <w:tcPr>
            <w:tcW w:w="5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Vera (L44086)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Bobota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Pačetin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D55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15,136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15,136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Vera (L44086)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Bobota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Pačetin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D55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15,136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15,136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4121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D518 -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Laslovo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Korođ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- Ž4148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7,567</w:t>
            </w:r>
          </w:p>
        </w:tc>
        <w:tc>
          <w:tcPr>
            <w:tcW w:w="5600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7,567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D518 -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Laslovo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Korođ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Ž4148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7,567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7,567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4122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Silaš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(L44083)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Korođ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(Ž4121)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3,550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3,550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Silaš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(L44083)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Korođ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(Ž4121)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3,550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3,550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4133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Kešinci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(Ž4132) - Stari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Mikanovci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(D46)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1,584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1,584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Kešinci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(Ž4132) - Stari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Mikanovci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(D46)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1,584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1,584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Gaboš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(D518)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Ostrovo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D55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9,133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9,133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Gaboš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(D518)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Ostrovo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D55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9,133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9,133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4135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Tordinci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(Ž4148) - Ž4134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3,276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3,276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Tordinci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(Ž4148) - Ž4134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3,276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3,276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Nuštar (D55) - Cerić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Grada Vinkovci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3,914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3,914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Nuštar (D55) - Cerić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. Grada Vinkovci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3,914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3,914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4137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Nuštar (D55)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Bogdanovci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Grada Vukovara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9,484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9,484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Nuštar (D55)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Bogdanovci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. Grada Vukovara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9,484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9,484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5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4148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Tordinci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- Ž4111 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20,425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5,287</w:t>
            </w:r>
          </w:p>
        </w:tc>
        <w:tc>
          <w:tcPr>
            <w:tcW w:w="52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granica županije- </w:t>
            </w:r>
            <w:proofErr w:type="spellStart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Markušica</w:t>
            </w:r>
            <w:proofErr w:type="spellEnd"/>
          </w:p>
        </w:tc>
        <w:tc>
          <w:tcPr>
            <w:tcW w:w="112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5,287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5,287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5,287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17,447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Markušica</w:t>
            </w:r>
            <w:proofErr w:type="spellEnd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Tordinci</w:t>
            </w:r>
            <w:proofErr w:type="spellEnd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12,160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12,160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17,447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20,425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Tordinci</w:t>
            </w:r>
            <w:proofErr w:type="spellEnd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 - Ž4111 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2,978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2,978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4149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Karadžićevo (L46059)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Jarmina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(D518)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5,390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5,390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Karadžićevo (L46059)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Jarmina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(D518)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5,390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5,390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. Grada Vukovara - Petrovci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St.Jankovci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D46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9,106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9,106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. Grada Vukovara - Petrovci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St.Jankovci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D46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9,106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9,106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4166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Vođinci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(D46)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Retkovci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Andrijaševci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(Ž4170)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13,182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13,182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Vođinci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(D46)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Retkovci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Andrijaševci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(Ž4170)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13,182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13,182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65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4167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Ivankovo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(D46)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Retkovci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Šiškovci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Cerna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(Ž4170)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19,004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19,004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Ivankovo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(D46)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Retkovci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Prkovci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Šiškovci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Cerna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(Ž4170)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19,004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19,004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4170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. Grada Vinkovci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Cerna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Gradište - Županja (D55)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26,502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26,502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. Grada Vinkovci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Cerna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Gradište - Županja (D55)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26,502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26,502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4172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Grada Vinkovci - Privlaka - Otok (D537)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. Grada Vinkovci - Privlaka - Otok (D537)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4173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. Grada Vukovara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Tovarnik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(D46)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13,059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13,059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. Grada Vukovara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Tovarnik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(D46)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13,059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13,059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4174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Opatovac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(D2)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Lovas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Ž4173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6,692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6,692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Opatovac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(D2)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Lovas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Ž4173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6,692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6,692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4192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(Ž4170)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Grada Vinkovci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2,017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Rokovci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(Ž4170)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. Grada Vinkovci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2,017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2,017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4193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Grada Vinkovci - Privlaka (Ž4172)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3,576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3,576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. Grada Vinkovci - Privlaka (Ž4172)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3,576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3,576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4194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D46 -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N.Jankovci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Ž4172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5,477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2,117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D46 -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N.Jankovci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2,117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5,477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N.Jankovci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Ž4172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3,360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3,360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4195 </w:t>
            </w:r>
          </w:p>
        </w:tc>
        <w:tc>
          <w:tcPr>
            <w:tcW w:w="96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Svinjarevci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(L46028) - D57</w:t>
            </w:r>
          </w:p>
        </w:tc>
        <w:tc>
          <w:tcPr>
            <w:tcW w:w="112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1,726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1,726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Svinjarevci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(L46028) - D57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1,726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1,726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4196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D57 -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Berak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Čakovci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Mikluševci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Ž4173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14,699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14,699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D57 -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Berak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Čakovci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Mikluševci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Ž4173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14,699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14,699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4197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Čakovci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(Ž4196) - Šidski Banovci (D46)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5,606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2,160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Čakovci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(Ž4196)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Bokšić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2,160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4,566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Bokšić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Šidski Banovci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2,406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2,406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4,566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5,606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Banovci - D46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1,040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1,040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4198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Lovas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(Ž4174) - Bapska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Šarengrad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(D2)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14,381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1,320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Lovas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(Ž4174)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1,320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8,522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Lovas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(Ž4174) - Bapska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7,202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7,202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8,522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14,381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Lovas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(Ž4174) - Bapska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Šarengrad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(D2)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5,859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5,859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 xml:space="preserve">4199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Ilok (Ž4200) - gr.R.Srbije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6,200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6,200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Ilok (Ž4200) - gr.R.Srbije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Ilok: D2 - D2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Ilok: D2 - D2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563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4202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Bartolovci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(D525)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. Grada Slavonski Brod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Garčin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Strizivojna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St.Mikanovci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(D46) 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4,968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4,968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Granica županije Osječko baranjska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St.Mikanovci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(D46)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4,968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4,968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563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4218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D.Andrijevci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(Ž4202)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Divoševci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V.Kopanica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Gundinci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B.Greda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- Štitar - Ž4170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18,134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18,134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Granica županije Brodsko Posavske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B.Greda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Štitar - Ž4170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18,134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18,134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Cerna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(Ž4170) - Babina Greda (Ž4218)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14,837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14,837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Cerna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(Ž4170) - Babina Greda (Ž4218)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14,837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14,837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Gradište (Ž4170) - D55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2,118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2,118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Gradište (Ž4170) - D55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2,118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4223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Otok (D537) - Bošnjaci (D214)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16,300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Otok (D537)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željeznićka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pruga I 110 Vinkovci-Brčko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1,800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8,900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željeznićka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pruga I 110 - Virovi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7,100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7,100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8,900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9,800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Virovi-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Virovi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0,900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0,900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12,322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Virovi - Bošnjaci (D214)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2,522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2,522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12,322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16,300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Otok (D537) - Bošnjaci (D214)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3,978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3,978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Otok (D537) - Nijemci (D57)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12,185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12,185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Otok (D537) - Nijemci (D57)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12,185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12,185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4225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Ž4224 -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D.Novo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Selo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2,790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2,790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Ž4224 -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D.Novo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Selo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2,790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2,790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4229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Bošnjaci (D214) - D537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12,495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1,643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D214-Bošnjaci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1,643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1,643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11,804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Bošnjaci-Spačva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10,161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10,161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11,804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12,495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Spačva - D537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0,691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0,691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D214 -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Soljani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Strošinci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G.P.Strošinci (gr.R.Srbije)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26,256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26,256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D214 -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Soljani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Strošinci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G.P.Strošinci (gr.R.Srbije)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26,256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26,256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4231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Ž4299 -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Đurići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Račinovci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Ž4230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18,949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8,254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Ž4299 -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Đurići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Račinovci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8,254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8,254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8,254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18,949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Račinovci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Ž4230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10,695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10,695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Rajevo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Selo (L46053) - D214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2,561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2,561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Rajevo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Selo (L46053) - D214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2,561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2,561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Tovarnik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(D46) - Nijemci (D57)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10,541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3,878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D46-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Tovarnik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3,878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3,878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9,776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Tovarnik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Nijemci 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5,898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5,898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9,776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10,541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Nijemci - D57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0,765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0,765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Čvorište Lipovac (A3) - Ž4230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22,900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22,900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Čvorište Lipovac (A3) - Ž4230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22,900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22,900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 xml:space="preserve">4299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Čvorište Spačva (A3) - Vrbanja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Drenovci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Gunja (D214)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24,400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24,400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Čvorište Spačva (A3) - Vrbanja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Drenovci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Gunja (D214)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24,400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24,400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425,720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88,592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191,730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145,398</w:t>
            </w:r>
          </w:p>
        </w:tc>
      </w:tr>
    </w:tbl>
    <w:p w:rsidR="00E443A0" w:rsidRPr="0035606C" w:rsidRDefault="00E443A0" w:rsidP="00E443A0">
      <w:pPr>
        <w:ind w:firstLine="708"/>
        <w:rPr>
          <w:b/>
        </w:rPr>
        <w:sectPr w:rsidR="00E443A0" w:rsidRPr="0035606C" w:rsidSect="00E443A0">
          <w:pgSz w:w="16840" w:h="11907" w:orient="landscape"/>
          <w:pgMar w:top="1418" w:right="1418" w:bottom="1418" w:left="1418" w:header="720" w:footer="720" w:gutter="0"/>
          <w:cols w:space="720"/>
          <w:titlePg/>
          <w:docGrid w:linePitch="326"/>
        </w:sectPr>
      </w:pPr>
    </w:p>
    <w:p w:rsidR="00E443A0" w:rsidRDefault="00E443A0" w:rsidP="00E443A0">
      <w:pPr>
        <w:rPr>
          <w:b/>
        </w:rPr>
      </w:pPr>
      <w:r>
        <w:rPr>
          <w:b/>
        </w:rPr>
        <w:lastRenderedPageBreak/>
        <w:t>3. ULAGANJA U IZGRADNJU I REKONSTRUKCIJU ŽUPANIJSKIH I LOKALNIH CESTA NA PODRUČJU VUKOVARSKO - SRIJEMSKE ŽUPANIJE</w:t>
      </w:r>
    </w:p>
    <w:p w:rsidR="00E443A0" w:rsidRDefault="00E443A0" w:rsidP="00E443A0"/>
    <w:p w:rsidR="00E443A0" w:rsidRDefault="00E443A0" w:rsidP="00E443A0">
      <w:pPr>
        <w:jc w:val="both"/>
      </w:pPr>
      <w:r>
        <w:t>Poslovi građenja i rekonstrukcije javnih cesta obuhvaćaju:</w:t>
      </w:r>
    </w:p>
    <w:p w:rsidR="00E443A0" w:rsidRDefault="00E443A0" w:rsidP="00E443A0">
      <w:pPr>
        <w:jc w:val="both"/>
      </w:pPr>
      <w:r>
        <w:t>–pripremu, izradu i ustupanje izrade potrebnih studija te njihovu stručnu ocjenu,</w:t>
      </w:r>
    </w:p>
    <w:p w:rsidR="00E443A0" w:rsidRDefault="00E443A0" w:rsidP="00E443A0">
      <w:pPr>
        <w:jc w:val="both"/>
      </w:pPr>
      <w:r>
        <w:t>–pokretanje postupka procjene utjecaja zahvata na okoliš, odnosno pokretanja postupka ocjene o potrebi procjene utjecaja zahvata na okoliš,</w:t>
      </w:r>
    </w:p>
    <w:p w:rsidR="00E443A0" w:rsidRDefault="00E443A0" w:rsidP="00E443A0">
      <w:pPr>
        <w:jc w:val="both"/>
      </w:pPr>
      <w:r>
        <w:t>–pokretanje postupka ocjene prihvatljivosti zahvata za ekološku mrežu,</w:t>
      </w:r>
    </w:p>
    <w:p w:rsidR="00E443A0" w:rsidRDefault="00E443A0" w:rsidP="00E443A0">
      <w:pPr>
        <w:jc w:val="both"/>
      </w:pPr>
      <w:r>
        <w:t>–ustupanje usluga projektiranja s istražnim radovima,</w:t>
      </w:r>
    </w:p>
    <w:p w:rsidR="00E443A0" w:rsidRDefault="00E443A0" w:rsidP="00E443A0">
      <w:pPr>
        <w:jc w:val="both"/>
      </w:pPr>
      <w:r>
        <w:t>–ustupanje usluga projektiranja opreme, pratećih objekata i prometne signalizacije,</w:t>
      </w:r>
    </w:p>
    <w:p w:rsidR="00E443A0" w:rsidRDefault="00E443A0" w:rsidP="00E443A0">
      <w:pPr>
        <w:jc w:val="both"/>
      </w:pPr>
      <w:r>
        <w:t>–ishođenje lokacijskih, građevinskih i uporabnih dozvola, odnosno drugih akata na temelju kojih je dopušteno građenje i uporaba građevine po posebnom propisu,</w:t>
      </w:r>
    </w:p>
    <w:p w:rsidR="00E443A0" w:rsidRDefault="00E443A0" w:rsidP="00E443A0">
      <w:pPr>
        <w:jc w:val="both"/>
      </w:pPr>
      <w:r>
        <w:t xml:space="preserve">–ustupanje radova </w:t>
      </w:r>
      <w:proofErr w:type="spellStart"/>
      <w:r>
        <w:t>izmještanja</w:t>
      </w:r>
      <w:proofErr w:type="spellEnd"/>
      <w:r>
        <w:t xml:space="preserve"> komunalne i druge infrastrukture,</w:t>
      </w:r>
    </w:p>
    <w:p w:rsidR="00E443A0" w:rsidRDefault="00E443A0" w:rsidP="00E443A0">
      <w:pPr>
        <w:jc w:val="both"/>
      </w:pPr>
      <w:r>
        <w:t>–ustupanje geodetskih radova,</w:t>
      </w:r>
    </w:p>
    <w:p w:rsidR="00E443A0" w:rsidRDefault="00E443A0" w:rsidP="00E443A0">
      <w:pPr>
        <w:jc w:val="both"/>
      </w:pPr>
      <w:r>
        <w:t>–ustupanje radova građenja i rekonstrukcije,</w:t>
      </w:r>
    </w:p>
    <w:p w:rsidR="00E443A0" w:rsidRDefault="00E443A0" w:rsidP="00E443A0">
      <w:pPr>
        <w:jc w:val="both"/>
      </w:pPr>
      <w:r>
        <w:t>–ustupanje usluga stručnog nadzora građenja,</w:t>
      </w:r>
    </w:p>
    <w:p w:rsidR="00E443A0" w:rsidRDefault="00E443A0" w:rsidP="00E443A0">
      <w:pPr>
        <w:jc w:val="both"/>
      </w:pPr>
      <w:r>
        <w:t>–organizaciju tehničkog pregleda i primopredaju javne ceste te dijelova javne ceste i objekata na korištenje i održavanje,</w:t>
      </w:r>
    </w:p>
    <w:p w:rsidR="00E443A0" w:rsidRDefault="00E443A0" w:rsidP="00E443A0">
      <w:pPr>
        <w:jc w:val="both"/>
      </w:pPr>
      <w:r>
        <w:t>–investitorski nadzor nad provođenjem projekata,</w:t>
      </w:r>
    </w:p>
    <w:p w:rsidR="00E443A0" w:rsidRDefault="00E443A0" w:rsidP="00E443A0">
      <w:pPr>
        <w:jc w:val="both"/>
      </w:pPr>
      <w:r>
        <w:t>–ustupanje revizije projekata u odnosu na osnovne uvjete kojima javna cesta mora udovoljiti u pogledu sigurnosti prometa.</w:t>
      </w:r>
    </w:p>
    <w:p w:rsidR="00E443A0" w:rsidRDefault="00E443A0" w:rsidP="00E443A0">
      <w:pPr>
        <w:rPr>
          <w:b/>
        </w:rPr>
      </w:pPr>
    </w:p>
    <w:p w:rsidR="00E443A0" w:rsidRDefault="00E443A0" w:rsidP="00E443A0">
      <w:pPr>
        <w:rPr>
          <w:b/>
        </w:rPr>
      </w:pPr>
    </w:p>
    <w:p w:rsidR="00E443A0" w:rsidRDefault="00E443A0" w:rsidP="00E443A0">
      <w:pPr>
        <w:rPr>
          <w:b/>
        </w:rPr>
      </w:pPr>
    </w:p>
    <w:p w:rsidR="00E443A0" w:rsidRDefault="00E443A0" w:rsidP="00E443A0">
      <w:pPr>
        <w:rPr>
          <w:b/>
        </w:rPr>
      </w:pPr>
      <w:r>
        <w:rPr>
          <w:b/>
        </w:rPr>
        <w:t>3.1. Ulaganja u izgradnju županijskih i lokalnih cesta</w:t>
      </w:r>
    </w:p>
    <w:p w:rsidR="00E443A0" w:rsidRDefault="00E443A0" w:rsidP="00E443A0">
      <w:pPr>
        <w:rPr>
          <w:b/>
        </w:rPr>
      </w:pPr>
    </w:p>
    <w:p w:rsidR="00E443A0" w:rsidRDefault="00E443A0" w:rsidP="00E443A0">
      <w:pPr>
        <w:jc w:val="both"/>
      </w:pPr>
      <w:r>
        <w:t>Planirani program izgradnje županijskih i lokalnih cesta u 2021.g. sadržan je u tablici br.3.,  iz koje je vidljivo kako Uprava za ceste Vukovarsko - srijemske županije nastavlja ulaganja u razvoj cestovne infrastrukture, gradnju i održavanje u skladu sa financijskim mogućnostima i  uz racionalno korištenje raspoloživih sredstava.</w:t>
      </w:r>
    </w:p>
    <w:p w:rsidR="00E443A0" w:rsidRDefault="00E443A0" w:rsidP="00E443A0">
      <w:pPr>
        <w:rPr>
          <w:b/>
        </w:rPr>
      </w:pPr>
    </w:p>
    <w:p w:rsidR="00E443A0" w:rsidRDefault="00E443A0" w:rsidP="00E443A0">
      <w:r>
        <w:t>Tablica br.3. Pregled ulaganja u izgradnju županijskih cesta u 202</w:t>
      </w:r>
      <w:r w:rsidR="00876580">
        <w:t>1</w:t>
      </w:r>
      <w:r>
        <w:t>.g.</w:t>
      </w:r>
    </w:p>
    <w:p w:rsidR="00E443A0" w:rsidRDefault="00E443A0" w:rsidP="00E443A0">
      <w:pPr>
        <w:rPr>
          <w:b/>
        </w:rPr>
      </w:pPr>
    </w:p>
    <w:tbl>
      <w:tblPr>
        <w:tblW w:w="85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677"/>
        <w:gridCol w:w="2184"/>
      </w:tblGrid>
      <w:tr w:rsidR="00E443A0" w:rsidTr="00E443A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BROJ CESTE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NAZIV DIONICE/OPIS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IZNOS U KN</w:t>
            </w:r>
          </w:p>
        </w:tc>
      </w:tr>
      <w:tr w:rsidR="0025082D" w:rsidTr="0025082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2D" w:rsidRDefault="0025082D" w:rsidP="00E443A0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ŽC4149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2D" w:rsidRDefault="0025082D" w:rsidP="00E443A0">
            <w:pPr>
              <w:rPr>
                <w:b/>
                <w:color w:val="0075A2"/>
              </w:rPr>
            </w:pPr>
            <w:r w:rsidRPr="00F3005D">
              <w:rPr>
                <w:b/>
                <w:color w:val="0075A2"/>
              </w:rPr>
              <w:t xml:space="preserve">Karadžićevo (L46059) - </w:t>
            </w:r>
            <w:proofErr w:type="spellStart"/>
            <w:r w:rsidRPr="00F3005D">
              <w:rPr>
                <w:b/>
                <w:color w:val="0075A2"/>
              </w:rPr>
              <w:t>Jarmina</w:t>
            </w:r>
            <w:proofErr w:type="spellEnd"/>
            <w:r w:rsidRPr="00F3005D">
              <w:rPr>
                <w:b/>
                <w:color w:val="0075A2"/>
              </w:rPr>
              <w:t xml:space="preserve"> (D518)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2D" w:rsidRDefault="0025082D" w:rsidP="0025082D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326.400,00</w:t>
            </w:r>
          </w:p>
        </w:tc>
      </w:tr>
      <w:tr w:rsidR="0025082D" w:rsidTr="0025082D">
        <w:trPr>
          <w:trHeight w:val="67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2D" w:rsidRDefault="0025082D" w:rsidP="00E443A0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2D" w:rsidRDefault="0025082D" w:rsidP="00F3005D">
            <w:pPr>
              <w:rPr>
                <w:color w:val="0075A2"/>
              </w:rPr>
            </w:pPr>
            <w:r>
              <w:rPr>
                <w:color w:val="0075A2"/>
              </w:rPr>
              <w:t>Stručni nadzor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2D" w:rsidRDefault="0025082D" w:rsidP="00E443A0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6.400,00</w:t>
            </w:r>
          </w:p>
        </w:tc>
      </w:tr>
      <w:tr w:rsidR="0025082D" w:rsidTr="0025082D">
        <w:trPr>
          <w:trHeight w:val="674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2D" w:rsidRDefault="0025082D" w:rsidP="00E443A0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2D" w:rsidRDefault="0025082D" w:rsidP="00F3005D">
            <w:pPr>
              <w:rPr>
                <w:color w:val="0075A2"/>
              </w:rPr>
            </w:pPr>
            <w:r w:rsidRPr="0025082D">
              <w:rPr>
                <w:color w:val="0075A2"/>
              </w:rPr>
              <w:t xml:space="preserve">Izgradnja autobusnog </w:t>
            </w:r>
            <w:proofErr w:type="spellStart"/>
            <w:r w:rsidRPr="0025082D">
              <w:rPr>
                <w:color w:val="0075A2"/>
              </w:rPr>
              <w:t>sajališta</w:t>
            </w:r>
            <w:proofErr w:type="spellEnd"/>
            <w:r w:rsidRPr="0025082D">
              <w:rPr>
                <w:color w:val="0075A2"/>
              </w:rPr>
              <w:t xml:space="preserve"> u naselju </w:t>
            </w:r>
            <w:proofErr w:type="spellStart"/>
            <w:r w:rsidRPr="0025082D">
              <w:rPr>
                <w:color w:val="0075A2"/>
              </w:rPr>
              <w:t>Jarmina</w:t>
            </w:r>
            <w:proofErr w:type="spellEnd"/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2D" w:rsidRDefault="00660146" w:rsidP="00E443A0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320</w:t>
            </w:r>
            <w:r w:rsidR="0025082D" w:rsidRPr="0025082D">
              <w:rPr>
                <w:color w:val="0075A2"/>
              </w:rPr>
              <w:t>.</w:t>
            </w:r>
            <w:r>
              <w:rPr>
                <w:color w:val="0075A2"/>
              </w:rPr>
              <w:t>000</w:t>
            </w:r>
            <w:r w:rsidR="0025082D" w:rsidRPr="0025082D">
              <w:rPr>
                <w:color w:val="0075A2"/>
              </w:rPr>
              <w:t>,00</w:t>
            </w:r>
          </w:p>
        </w:tc>
      </w:tr>
      <w:tr w:rsidR="00E443A0" w:rsidTr="00E443A0">
        <w:tc>
          <w:tcPr>
            <w:tcW w:w="8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jc w:val="right"/>
              <w:rPr>
                <w:rFonts w:ascii="Arial Black" w:hAnsi="Arial Black"/>
                <w:b/>
                <w:color w:val="0075A2"/>
              </w:rPr>
            </w:pPr>
          </w:p>
        </w:tc>
      </w:tr>
      <w:tr w:rsidR="00E443A0" w:rsidTr="00E443A0"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jc w:val="right"/>
              <w:rPr>
                <w:rFonts w:ascii="Arial Black" w:hAnsi="Arial Black"/>
                <w:b/>
                <w:bCs/>
                <w:color w:val="0075A2"/>
              </w:rPr>
            </w:pPr>
            <w:r>
              <w:rPr>
                <w:rFonts w:ascii="Arial Black" w:hAnsi="Arial Black"/>
                <w:b/>
                <w:bCs/>
                <w:color w:val="0075A2"/>
              </w:rPr>
              <w:t>SVEUKUPNO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25082D" w:rsidP="00E443A0">
            <w:pPr>
              <w:jc w:val="right"/>
              <w:rPr>
                <w:rFonts w:ascii="Arial Black" w:hAnsi="Arial Black"/>
                <w:b/>
                <w:color w:val="0075A2"/>
              </w:rPr>
            </w:pPr>
            <w:r>
              <w:rPr>
                <w:rFonts w:ascii="Arial Black" w:hAnsi="Arial Black"/>
                <w:b/>
                <w:color w:val="0075A2"/>
              </w:rPr>
              <w:t>326</w:t>
            </w:r>
            <w:r w:rsidR="00F3005D">
              <w:rPr>
                <w:rFonts w:ascii="Arial Black" w:hAnsi="Arial Black"/>
                <w:b/>
                <w:color w:val="0075A2"/>
              </w:rPr>
              <w:t>.</w:t>
            </w:r>
            <w:r>
              <w:rPr>
                <w:rFonts w:ascii="Arial Black" w:hAnsi="Arial Black"/>
                <w:b/>
                <w:color w:val="0075A2"/>
              </w:rPr>
              <w:t>400</w:t>
            </w:r>
            <w:r w:rsidR="00F3005D">
              <w:rPr>
                <w:rFonts w:ascii="Arial Black" w:hAnsi="Arial Black"/>
                <w:b/>
                <w:color w:val="0075A2"/>
              </w:rPr>
              <w:t>,00</w:t>
            </w:r>
          </w:p>
        </w:tc>
      </w:tr>
    </w:tbl>
    <w:p w:rsidR="00E443A0" w:rsidRDefault="00E443A0" w:rsidP="00E443A0">
      <w:pPr>
        <w:rPr>
          <w:b/>
        </w:rPr>
      </w:pPr>
    </w:p>
    <w:p w:rsidR="00E443A0" w:rsidRDefault="00E443A0" w:rsidP="00E443A0">
      <w:pPr>
        <w:rPr>
          <w:b/>
        </w:rPr>
      </w:pPr>
    </w:p>
    <w:p w:rsidR="00876580" w:rsidRDefault="00876580" w:rsidP="00E443A0">
      <w:pPr>
        <w:rPr>
          <w:b/>
        </w:rPr>
      </w:pPr>
    </w:p>
    <w:p w:rsidR="00E443A0" w:rsidRDefault="00E443A0" w:rsidP="00E443A0">
      <w:pPr>
        <w:rPr>
          <w:b/>
        </w:rPr>
      </w:pPr>
    </w:p>
    <w:p w:rsidR="00F3005D" w:rsidRDefault="00F3005D" w:rsidP="00E443A0">
      <w:pPr>
        <w:rPr>
          <w:b/>
        </w:rPr>
      </w:pPr>
    </w:p>
    <w:p w:rsidR="00F3005D" w:rsidRDefault="00F3005D" w:rsidP="00E443A0">
      <w:pPr>
        <w:rPr>
          <w:b/>
        </w:rPr>
      </w:pPr>
    </w:p>
    <w:p w:rsidR="00F3005D" w:rsidRDefault="00F3005D" w:rsidP="00E443A0">
      <w:pPr>
        <w:rPr>
          <w:b/>
        </w:rPr>
      </w:pPr>
    </w:p>
    <w:p w:rsidR="00E443A0" w:rsidRDefault="00E443A0" w:rsidP="00E443A0">
      <w:pPr>
        <w:rPr>
          <w:b/>
        </w:rPr>
      </w:pPr>
    </w:p>
    <w:p w:rsidR="00E443A0" w:rsidRDefault="00E443A0" w:rsidP="00E443A0">
      <w:pPr>
        <w:rPr>
          <w:b/>
        </w:rPr>
      </w:pPr>
      <w:r>
        <w:rPr>
          <w:b/>
        </w:rPr>
        <w:t xml:space="preserve">3.2. Ulaganja u rekonstrukciju županijskih i lokalnih cesta </w:t>
      </w:r>
    </w:p>
    <w:p w:rsidR="00E443A0" w:rsidRDefault="00E443A0" w:rsidP="00E443A0">
      <w:pPr>
        <w:rPr>
          <w:b/>
        </w:rPr>
      </w:pPr>
    </w:p>
    <w:p w:rsidR="00E443A0" w:rsidRDefault="00E443A0" w:rsidP="00E443A0">
      <w:pPr>
        <w:rPr>
          <w:b/>
        </w:rPr>
      </w:pPr>
    </w:p>
    <w:p w:rsidR="00E443A0" w:rsidRDefault="00E443A0" w:rsidP="00E443A0">
      <w:pPr>
        <w:jc w:val="both"/>
      </w:pPr>
      <w:r>
        <w:t>Preporuke utvrđene stručnim vrednovanjem i ocjenom opravdanosti ulaganja, obuhvaćene su i planiranim programom rekonstrukcije županijskih i lokalnih cesta u 202</w:t>
      </w:r>
      <w:r w:rsidR="00876580">
        <w:t>1</w:t>
      </w:r>
      <w:r>
        <w:t xml:space="preserve">.godini. Program je sadržan u tablici br. 4. </w:t>
      </w:r>
    </w:p>
    <w:p w:rsidR="00E443A0" w:rsidRDefault="00E443A0" w:rsidP="00E443A0">
      <w:pPr>
        <w:rPr>
          <w:b/>
        </w:rPr>
      </w:pPr>
    </w:p>
    <w:p w:rsidR="00E443A0" w:rsidRDefault="00E443A0" w:rsidP="00E443A0">
      <w:r>
        <w:t>Tablica br.4. Pregled ulaganja u rekonstrukciju županijskih cesta u 202</w:t>
      </w:r>
      <w:r w:rsidR="00876580">
        <w:t>1</w:t>
      </w:r>
      <w:r>
        <w:t>.g.</w:t>
      </w:r>
    </w:p>
    <w:p w:rsidR="00E443A0" w:rsidRDefault="00E443A0" w:rsidP="00E443A0">
      <w:pPr>
        <w:rPr>
          <w:b/>
        </w:rPr>
      </w:pPr>
    </w:p>
    <w:tbl>
      <w:tblPr>
        <w:tblW w:w="85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677"/>
        <w:gridCol w:w="2184"/>
      </w:tblGrid>
      <w:tr w:rsidR="00E443A0" w:rsidTr="00350D0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 xml:space="preserve">BROJ </w:t>
            </w:r>
            <w:bookmarkStart w:id="0" w:name="_GoBack"/>
            <w:bookmarkEnd w:id="0"/>
            <w:r>
              <w:rPr>
                <w:b/>
                <w:bCs/>
                <w:color w:val="0075A2"/>
              </w:rPr>
              <w:t>CESTE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350D00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NAZIV DIONICE/OPIS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350D00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IZNOS U KN</w:t>
            </w:r>
          </w:p>
        </w:tc>
      </w:tr>
      <w:tr w:rsidR="00E443A0" w:rsidTr="00E443A0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F3005D" w:rsidP="00E443A0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ŽC 4194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4A3A95" w:rsidP="004A3A95">
            <w:pPr>
              <w:rPr>
                <w:b/>
                <w:color w:val="0075A2"/>
              </w:rPr>
            </w:pPr>
            <w:r w:rsidRPr="004A3A95">
              <w:rPr>
                <w:b/>
                <w:color w:val="0075A2"/>
              </w:rPr>
              <w:t xml:space="preserve">D46 - </w:t>
            </w:r>
            <w:proofErr w:type="spellStart"/>
            <w:r w:rsidRPr="004A3A95">
              <w:rPr>
                <w:b/>
                <w:color w:val="0075A2"/>
              </w:rPr>
              <w:t>N.Jankovci</w:t>
            </w:r>
            <w:proofErr w:type="spellEnd"/>
            <w:r w:rsidRPr="004A3A95">
              <w:rPr>
                <w:b/>
                <w:color w:val="0075A2"/>
              </w:rPr>
              <w:t xml:space="preserve"> - Ž4172</w:t>
            </w:r>
            <w:r>
              <w:rPr>
                <w:b/>
                <w:color w:val="0075A2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F52086" w:rsidP="00E443A0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5.0</w:t>
            </w:r>
            <w:r w:rsidR="00AE3641">
              <w:rPr>
                <w:b/>
                <w:color w:val="0075A2"/>
              </w:rPr>
              <w:t>1</w:t>
            </w:r>
            <w:r>
              <w:rPr>
                <w:b/>
                <w:color w:val="0075A2"/>
              </w:rPr>
              <w:t>8.7</w:t>
            </w:r>
            <w:r w:rsidR="00AE3641">
              <w:rPr>
                <w:b/>
                <w:color w:val="0075A2"/>
              </w:rPr>
              <w:t>2</w:t>
            </w:r>
            <w:r>
              <w:rPr>
                <w:b/>
                <w:color w:val="0075A2"/>
              </w:rPr>
              <w:t>1,00</w:t>
            </w:r>
          </w:p>
        </w:tc>
      </w:tr>
      <w:tr w:rsidR="00E443A0" w:rsidTr="004A3A95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4A3A95" w:rsidP="00E443A0">
            <w:pPr>
              <w:rPr>
                <w:color w:val="0075A2"/>
              </w:rPr>
            </w:pPr>
            <w:r>
              <w:rPr>
                <w:color w:val="0075A2"/>
              </w:rPr>
              <w:t>Stručni nadzor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4A3A95" w:rsidP="00E443A0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145.200,00</w:t>
            </w:r>
          </w:p>
        </w:tc>
      </w:tr>
      <w:tr w:rsidR="004A3A95" w:rsidTr="004A3A95">
        <w:trPr>
          <w:trHeight w:val="35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A95" w:rsidRDefault="004A3A95" w:rsidP="00E443A0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95" w:rsidRDefault="004A3A95" w:rsidP="00E443A0">
            <w:pPr>
              <w:rPr>
                <w:color w:val="0075A2"/>
              </w:rPr>
            </w:pPr>
            <w:r>
              <w:rPr>
                <w:color w:val="0075A2"/>
              </w:rPr>
              <w:t xml:space="preserve">Rekonstrukcija </w:t>
            </w:r>
            <w:r w:rsidRPr="004A3A95">
              <w:rPr>
                <w:color w:val="0075A2"/>
              </w:rPr>
              <w:t>dionice od željezničke pruge</w:t>
            </w:r>
            <w:r w:rsidR="000379F0">
              <w:rPr>
                <w:color w:val="0075A2"/>
              </w:rPr>
              <w:t xml:space="preserve"> do kanala </w:t>
            </w:r>
            <w:proofErr w:type="spellStart"/>
            <w:r w:rsidR="000379F0">
              <w:rPr>
                <w:color w:val="0075A2"/>
              </w:rPr>
              <w:t>Vidor</w:t>
            </w:r>
            <w:proofErr w:type="spellEnd"/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A95" w:rsidRDefault="004A3A95" w:rsidP="00E443A0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4.8</w:t>
            </w:r>
            <w:r w:rsidR="00AE3641">
              <w:rPr>
                <w:color w:val="0075A2"/>
              </w:rPr>
              <w:t>7</w:t>
            </w:r>
            <w:r>
              <w:rPr>
                <w:color w:val="0075A2"/>
              </w:rPr>
              <w:t>3.5</w:t>
            </w:r>
            <w:r w:rsidR="00AE3641">
              <w:rPr>
                <w:color w:val="0075A2"/>
              </w:rPr>
              <w:t>2</w:t>
            </w:r>
            <w:r>
              <w:rPr>
                <w:color w:val="0075A2"/>
              </w:rPr>
              <w:t>1,00</w:t>
            </w:r>
          </w:p>
        </w:tc>
      </w:tr>
      <w:tr w:rsidR="00E443A0" w:rsidTr="00E443A0">
        <w:trPr>
          <w:trHeight w:val="323"/>
        </w:trPr>
        <w:tc>
          <w:tcPr>
            <w:tcW w:w="852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jc w:val="both"/>
              <w:rPr>
                <w:color w:val="0075A2"/>
              </w:rPr>
            </w:pPr>
          </w:p>
        </w:tc>
      </w:tr>
      <w:tr w:rsidR="00E443A0" w:rsidTr="00E443A0">
        <w:trPr>
          <w:trHeight w:val="31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F3005D" w:rsidP="004C4EC3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ŽC413</w:t>
            </w:r>
            <w:r w:rsidR="004C4EC3">
              <w:rPr>
                <w:bCs/>
                <w:color w:val="0075A2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4C4EC3" w:rsidP="00E443A0">
            <w:pPr>
              <w:rPr>
                <w:b/>
                <w:color w:val="0075A2"/>
              </w:rPr>
            </w:pPr>
            <w:r w:rsidRPr="004C4EC3">
              <w:rPr>
                <w:b/>
                <w:color w:val="0075A2"/>
              </w:rPr>
              <w:t xml:space="preserve">Nuštar (D55) - </w:t>
            </w:r>
            <w:proofErr w:type="spellStart"/>
            <w:r w:rsidRPr="004C4EC3">
              <w:rPr>
                <w:b/>
                <w:color w:val="0075A2"/>
              </w:rPr>
              <w:t>Bogdanovci</w:t>
            </w:r>
            <w:proofErr w:type="spellEnd"/>
            <w:r w:rsidRPr="004C4EC3">
              <w:rPr>
                <w:b/>
                <w:color w:val="0075A2"/>
              </w:rPr>
              <w:t xml:space="preserve"> - </w:t>
            </w:r>
            <w:proofErr w:type="spellStart"/>
            <w:r w:rsidRPr="004C4EC3">
              <w:rPr>
                <w:b/>
                <w:color w:val="0075A2"/>
              </w:rPr>
              <w:t>A.G</w:t>
            </w:r>
            <w:proofErr w:type="spellEnd"/>
            <w:r w:rsidRPr="004C4EC3">
              <w:rPr>
                <w:b/>
                <w:color w:val="0075A2"/>
              </w:rPr>
              <w:t>. Grada Vukovara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875ABF" w:rsidP="00E443A0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4.207.500,00</w:t>
            </w:r>
          </w:p>
        </w:tc>
      </w:tr>
      <w:tr w:rsidR="00E443A0" w:rsidTr="00E443A0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875ABF" w:rsidP="00E443A0">
            <w:pPr>
              <w:rPr>
                <w:color w:val="0075A2"/>
              </w:rPr>
            </w:pPr>
            <w:r>
              <w:rPr>
                <w:color w:val="0075A2"/>
              </w:rPr>
              <w:t>Stručni nadzor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681ADF" w:rsidRDefault="00875ABF" w:rsidP="00E443A0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82.500,00</w:t>
            </w:r>
          </w:p>
        </w:tc>
      </w:tr>
      <w:tr w:rsidR="00875ABF" w:rsidTr="00875ABF">
        <w:trPr>
          <w:trHeight w:val="50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ABF" w:rsidRDefault="00875ABF" w:rsidP="00E443A0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ABF" w:rsidRDefault="00875ABF" w:rsidP="0025082D">
            <w:pPr>
              <w:rPr>
                <w:color w:val="0075A2"/>
              </w:rPr>
            </w:pPr>
            <w:r>
              <w:rPr>
                <w:color w:val="0075A2"/>
              </w:rPr>
              <w:t xml:space="preserve">Rekonstrukcija raskrižja u </w:t>
            </w:r>
            <w:proofErr w:type="spellStart"/>
            <w:r>
              <w:rPr>
                <w:color w:val="0075A2"/>
              </w:rPr>
              <w:t>Bogdanovcima</w:t>
            </w:r>
            <w:proofErr w:type="spellEnd"/>
            <w:r>
              <w:rPr>
                <w:color w:val="0075A2"/>
              </w:rPr>
              <w:t xml:space="preserve"> u kružni tok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ABF" w:rsidRPr="00681ADF" w:rsidRDefault="00875ABF" w:rsidP="00E443A0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4.125.000,00</w:t>
            </w:r>
          </w:p>
        </w:tc>
      </w:tr>
      <w:tr w:rsidR="00875ABF" w:rsidTr="00E443A0">
        <w:trPr>
          <w:trHeight w:val="271"/>
        </w:trPr>
        <w:tc>
          <w:tcPr>
            <w:tcW w:w="85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ABF" w:rsidRDefault="00875ABF" w:rsidP="00E443A0">
            <w:pPr>
              <w:jc w:val="both"/>
              <w:rPr>
                <w:color w:val="0075A2"/>
              </w:rPr>
            </w:pPr>
          </w:p>
        </w:tc>
      </w:tr>
      <w:tr w:rsidR="00875ABF" w:rsidTr="00E443A0"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ABF" w:rsidRDefault="00875ABF" w:rsidP="00E443A0">
            <w:pPr>
              <w:jc w:val="right"/>
              <w:rPr>
                <w:rFonts w:ascii="Arial Black" w:hAnsi="Arial Black"/>
                <w:b/>
                <w:bCs/>
                <w:color w:val="0075A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ABF" w:rsidRDefault="00875ABF" w:rsidP="00E443A0">
            <w:pPr>
              <w:jc w:val="right"/>
              <w:rPr>
                <w:rFonts w:ascii="Arial Black" w:hAnsi="Arial Black"/>
                <w:b/>
                <w:color w:val="0075A2"/>
              </w:rPr>
            </w:pPr>
            <w:r>
              <w:rPr>
                <w:rFonts w:ascii="Arial Black" w:hAnsi="Arial Black"/>
                <w:b/>
                <w:color w:val="0075A2"/>
              </w:rPr>
              <w:t>9.2</w:t>
            </w:r>
            <w:r w:rsidR="00AE3641">
              <w:rPr>
                <w:rFonts w:ascii="Arial Black" w:hAnsi="Arial Black"/>
                <w:b/>
                <w:color w:val="0075A2"/>
              </w:rPr>
              <w:t>2</w:t>
            </w:r>
            <w:r>
              <w:rPr>
                <w:rFonts w:ascii="Arial Black" w:hAnsi="Arial Black"/>
                <w:b/>
                <w:color w:val="0075A2"/>
              </w:rPr>
              <w:t>6.221,00</w:t>
            </w:r>
          </w:p>
        </w:tc>
      </w:tr>
    </w:tbl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>
      <w:pPr>
        <w:rPr>
          <w:b/>
        </w:rPr>
      </w:pPr>
      <w:r>
        <w:rPr>
          <w:b/>
        </w:rPr>
        <w:t>3.3. Ostali izdaci vezani uz ulaganja u rekonstrukciju i izgradnju ŽC i LC</w:t>
      </w:r>
    </w:p>
    <w:p w:rsidR="00E443A0" w:rsidRDefault="00E443A0" w:rsidP="00E443A0">
      <w:pPr>
        <w:rPr>
          <w:b/>
        </w:rPr>
      </w:pPr>
    </w:p>
    <w:p w:rsidR="00E443A0" w:rsidRDefault="00E443A0" w:rsidP="00E443A0">
      <w:pPr>
        <w:jc w:val="both"/>
      </w:pPr>
      <w:r>
        <w:t>Ulaganja u građenje i rekonstrukciju županijskih i lokalnih cesta obuhvaća i ishođenje lokacijskih, građevinskih i uporabnih dozvola, odnosno drugih akata na temelju kojih je dopušteno građenje i uporaba građevine po posebnom propisu, stoga je iste potrebno planirati. Tablica br.5. prikazuje plan rashoda po toj osnovi.</w:t>
      </w:r>
    </w:p>
    <w:p w:rsidR="00E443A0" w:rsidRDefault="00E443A0" w:rsidP="00E443A0"/>
    <w:p w:rsidR="00E443A0" w:rsidRDefault="00E443A0" w:rsidP="00E443A0"/>
    <w:p w:rsidR="00E443A0" w:rsidRDefault="00E443A0" w:rsidP="00E443A0">
      <w:r>
        <w:t>Tablica br.5. Pregled ostalih rashoda vezanih uz ulaganja u rekonstrukciju</w:t>
      </w:r>
    </w:p>
    <w:p w:rsidR="00E443A0" w:rsidRDefault="00E443A0" w:rsidP="00E443A0">
      <w:r>
        <w:tab/>
        <w:t xml:space="preserve">          i izgradnju ŽC i LC u 202</w:t>
      </w:r>
      <w:r w:rsidR="00876580">
        <w:t>1</w:t>
      </w:r>
      <w:r>
        <w:t>.g.</w:t>
      </w:r>
    </w:p>
    <w:p w:rsidR="00E443A0" w:rsidRDefault="00E443A0" w:rsidP="00E443A0">
      <w:pPr>
        <w:rPr>
          <w:b/>
        </w:rPr>
      </w:pPr>
    </w:p>
    <w:tbl>
      <w:tblPr>
        <w:tblW w:w="81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5413"/>
        <w:gridCol w:w="1956"/>
      </w:tblGrid>
      <w:tr w:rsidR="00E443A0" w:rsidTr="00E443A0">
        <w:trPr>
          <w:trHeight w:val="389"/>
        </w:trPr>
        <w:tc>
          <w:tcPr>
            <w:tcW w:w="817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autoSpaceDE w:val="0"/>
              <w:jc w:val="center"/>
              <w:rPr>
                <w:b/>
                <w:color w:val="04617B"/>
                <w:szCs w:val="20"/>
              </w:rPr>
            </w:pPr>
            <w:r>
              <w:rPr>
                <w:b/>
                <w:color w:val="04617B"/>
                <w:szCs w:val="20"/>
              </w:rPr>
              <w:t>Red.br.</w:t>
            </w:r>
          </w:p>
        </w:tc>
        <w:tc>
          <w:tcPr>
            <w:tcW w:w="5413" w:type="dxa"/>
            <w:shd w:val="clear" w:color="auto" w:fill="C4E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autoSpaceDE w:val="0"/>
              <w:jc w:val="center"/>
              <w:rPr>
                <w:b/>
                <w:color w:val="04617B"/>
                <w:szCs w:val="20"/>
              </w:rPr>
            </w:pPr>
            <w:r>
              <w:rPr>
                <w:b/>
                <w:color w:val="04617B"/>
                <w:szCs w:val="20"/>
              </w:rPr>
              <w:t>Opis</w:t>
            </w:r>
          </w:p>
        </w:tc>
        <w:tc>
          <w:tcPr>
            <w:tcW w:w="1956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autoSpaceDE w:val="0"/>
              <w:jc w:val="center"/>
              <w:rPr>
                <w:b/>
                <w:color w:val="04617B"/>
                <w:szCs w:val="20"/>
              </w:rPr>
            </w:pPr>
            <w:r>
              <w:rPr>
                <w:b/>
                <w:color w:val="04617B"/>
                <w:szCs w:val="20"/>
              </w:rPr>
              <w:t>Iznos u kn</w:t>
            </w:r>
          </w:p>
        </w:tc>
      </w:tr>
      <w:tr w:rsidR="00E443A0" w:rsidTr="00E443A0">
        <w:trPr>
          <w:trHeight w:val="1327"/>
        </w:trPr>
        <w:tc>
          <w:tcPr>
            <w:tcW w:w="817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autoSpaceDE w:val="0"/>
              <w:jc w:val="center"/>
              <w:rPr>
                <w:b/>
                <w:color w:val="04617B"/>
                <w:szCs w:val="20"/>
              </w:rPr>
            </w:pPr>
            <w:r>
              <w:rPr>
                <w:b/>
                <w:color w:val="04617B"/>
                <w:szCs w:val="20"/>
              </w:rPr>
              <w:t>1.</w:t>
            </w:r>
          </w:p>
        </w:tc>
        <w:tc>
          <w:tcPr>
            <w:tcW w:w="5413" w:type="dxa"/>
            <w:shd w:val="clear" w:color="auto" w:fill="E2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autoSpaceDE w:val="0"/>
              <w:rPr>
                <w:b/>
                <w:color w:val="04617B"/>
                <w:szCs w:val="20"/>
              </w:rPr>
            </w:pPr>
            <w:r>
              <w:rPr>
                <w:b/>
                <w:color w:val="04617B"/>
                <w:szCs w:val="20"/>
              </w:rPr>
              <w:t xml:space="preserve">OSTALO-POSEBNI UVJETI GRAĐENJA, </w:t>
            </w:r>
            <w:proofErr w:type="spellStart"/>
            <w:r>
              <w:rPr>
                <w:b/>
                <w:color w:val="04617B"/>
                <w:szCs w:val="20"/>
              </w:rPr>
              <w:t>LOK.DOZVOLE</w:t>
            </w:r>
            <w:proofErr w:type="spellEnd"/>
            <w:r>
              <w:rPr>
                <w:b/>
                <w:color w:val="04617B"/>
                <w:szCs w:val="20"/>
              </w:rPr>
              <w:t xml:space="preserve"> ISL.</w:t>
            </w:r>
          </w:p>
        </w:tc>
        <w:tc>
          <w:tcPr>
            <w:tcW w:w="1956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autoSpaceDE w:val="0"/>
              <w:jc w:val="right"/>
              <w:rPr>
                <w:b/>
                <w:color w:val="04617B"/>
                <w:szCs w:val="20"/>
              </w:rPr>
            </w:pPr>
            <w:r>
              <w:rPr>
                <w:b/>
                <w:color w:val="04617B"/>
                <w:szCs w:val="20"/>
              </w:rPr>
              <w:t>20.000,00</w:t>
            </w:r>
          </w:p>
        </w:tc>
      </w:tr>
      <w:tr w:rsidR="00E443A0" w:rsidTr="00E443A0">
        <w:trPr>
          <w:trHeight w:val="389"/>
        </w:trPr>
        <w:tc>
          <w:tcPr>
            <w:tcW w:w="6230" w:type="dxa"/>
            <w:gridSpan w:val="2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autoSpaceDE w:val="0"/>
              <w:jc w:val="right"/>
              <w:rPr>
                <w:b/>
                <w:color w:val="04617B"/>
                <w:szCs w:val="20"/>
              </w:rPr>
            </w:pPr>
            <w:r>
              <w:rPr>
                <w:b/>
                <w:color w:val="04617B"/>
                <w:szCs w:val="20"/>
              </w:rPr>
              <w:t>SVEUKUPNO</w:t>
            </w:r>
          </w:p>
        </w:tc>
        <w:tc>
          <w:tcPr>
            <w:tcW w:w="1956" w:type="dxa"/>
            <w:shd w:val="clear" w:color="auto" w:fill="E2F6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autoSpaceDE w:val="0"/>
              <w:jc w:val="right"/>
              <w:rPr>
                <w:b/>
                <w:color w:val="04617B"/>
                <w:szCs w:val="20"/>
              </w:rPr>
            </w:pPr>
            <w:r>
              <w:rPr>
                <w:b/>
                <w:color w:val="04617B"/>
                <w:szCs w:val="20"/>
              </w:rPr>
              <w:t>20.000,00</w:t>
            </w:r>
          </w:p>
        </w:tc>
      </w:tr>
    </w:tbl>
    <w:p w:rsidR="00E443A0" w:rsidRDefault="00E443A0" w:rsidP="00E443A0">
      <w:pPr>
        <w:rPr>
          <w:b/>
        </w:rPr>
      </w:pPr>
      <w:r>
        <w:rPr>
          <w:b/>
        </w:rPr>
        <w:lastRenderedPageBreak/>
        <w:t>4.</w:t>
      </w:r>
      <w:r>
        <w:rPr>
          <w:b/>
        </w:rPr>
        <w:tab/>
        <w:t>ULAGANJA U IZVANREDNO ODRŽAVANJE ŽUPANIJSKIH I LOKALNIH CESTA NA PODRUČJU VUKOVARSKO - SRIJEMSKE ŽUPANIJE</w:t>
      </w:r>
    </w:p>
    <w:p w:rsidR="00E443A0" w:rsidRDefault="00E443A0" w:rsidP="00E443A0">
      <w:pPr>
        <w:rPr>
          <w:b/>
        </w:rPr>
      </w:pPr>
    </w:p>
    <w:p w:rsidR="00C45FB2" w:rsidRDefault="00C45FB2" w:rsidP="00E443A0">
      <w:pPr>
        <w:rPr>
          <w:b/>
        </w:rPr>
      </w:pPr>
    </w:p>
    <w:p w:rsidR="000520F2" w:rsidRDefault="000520F2" w:rsidP="000520F2">
      <w:pPr>
        <w:jc w:val="both"/>
      </w:pPr>
      <w:r w:rsidRPr="007D357F">
        <w:t>Tablica br.</w:t>
      </w:r>
      <w:r>
        <w:t>6</w:t>
      </w:r>
      <w:r w:rsidRPr="007D357F">
        <w:t>. Pregled ulaganja u izvanredno održavanje županijskih i lokalnih cesta u 20</w:t>
      </w:r>
      <w:r>
        <w:t>2</w:t>
      </w:r>
      <w:r w:rsidR="00C45FB2">
        <w:t>1</w:t>
      </w:r>
      <w:r w:rsidRPr="007D357F">
        <w:t>.g.</w:t>
      </w:r>
    </w:p>
    <w:p w:rsidR="000520F2" w:rsidRDefault="000520F2" w:rsidP="000520F2">
      <w:pPr>
        <w:jc w:val="both"/>
      </w:pPr>
    </w:p>
    <w:p w:rsidR="00C45FB2" w:rsidRDefault="00C45FB2" w:rsidP="000520F2">
      <w:pPr>
        <w:jc w:val="both"/>
      </w:pPr>
    </w:p>
    <w:tbl>
      <w:tblPr>
        <w:tblW w:w="85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677"/>
        <w:gridCol w:w="2184"/>
      </w:tblGrid>
      <w:tr w:rsidR="00434079" w:rsidTr="0025082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79" w:rsidRDefault="00434079" w:rsidP="0025082D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BROJ CESTE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79" w:rsidRDefault="00434079" w:rsidP="0025082D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NAZIV DIONICE/OPIS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79" w:rsidRDefault="00434079" w:rsidP="0025082D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IZNOS U KN</w:t>
            </w:r>
          </w:p>
        </w:tc>
      </w:tr>
      <w:tr w:rsidR="00434079" w:rsidTr="0025082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79" w:rsidRDefault="00434079" w:rsidP="0025082D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ŽC 4170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79" w:rsidRDefault="00434079" w:rsidP="0025082D">
            <w:pPr>
              <w:rPr>
                <w:b/>
                <w:color w:val="0075A2"/>
              </w:rPr>
            </w:pPr>
            <w:proofErr w:type="spellStart"/>
            <w:r w:rsidRPr="00434079">
              <w:rPr>
                <w:b/>
                <w:color w:val="0075A2"/>
              </w:rPr>
              <w:t>A.G</w:t>
            </w:r>
            <w:proofErr w:type="spellEnd"/>
            <w:r w:rsidRPr="00434079">
              <w:rPr>
                <w:b/>
                <w:color w:val="0075A2"/>
              </w:rPr>
              <w:t xml:space="preserve">. Grada Vinkovci - </w:t>
            </w:r>
            <w:proofErr w:type="spellStart"/>
            <w:r w:rsidRPr="00434079">
              <w:rPr>
                <w:b/>
                <w:color w:val="0075A2"/>
              </w:rPr>
              <w:t>Cerna</w:t>
            </w:r>
            <w:proofErr w:type="spellEnd"/>
            <w:r w:rsidRPr="00434079">
              <w:rPr>
                <w:b/>
                <w:color w:val="0075A2"/>
              </w:rPr>
              <w:t xml:space="preserve"> -Gradište - Županja (D55)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79" w:rsidRDefault="00434079" w:rsidP="0025082D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2.245.700,00</w:t>
            </w:r>
          </w:p>
        </w:tc>
      </w:tr>
      <w:tr w:rsidR="00434079" w:rsidTr="0025082D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79" w:rsidRDefault="00434079" w:rsidP="0025082D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79" w:rsidRDefault="00434079" w:rsidP="0025082D">
            <w:pPr>
              <w:rPr>
                <w:color w:val="0075A2"/>
              </w:rPr>
            </w:pPr>
            <w:r>
              <w:rPr>
                <w:color w:val="0075A2"/>
              </w:rPr>
              <w:t>Stručni nadzor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79" w:rsidRDefault="00434079" w:rsidP="0025082D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44.000,00</w:t>
            </w:r>
          </w:p>
        </w:tc>
      </w:tr>
      <w:tr w:rsidR="00434079" w:rsidTr="0025082D">
        <w:trPr>
          <w:trHeight w:val="35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79" w:rsidRDefault="00434079" w:rsidP="0025082D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79" w:rsidRDefault="00434079" w:rsidP="00434079">
            <w:pPr>
              <w:rPr>
                <w:color w:val="0075A2"/>
              </w:rPr>
            </w:pPr>
            <w:r>
              <w:rPr>
                <w:color w:val="0075A2"/>
              </w:rPr>
              <w:t xml:space="preserve">Sanacija mosta preko rijeke </w:t>
            </w:r>
            <w:proofErr w:type="spellStart"/>
            <w:r>
              <w:rPr>
                <w:color w:val="0075A2"/>
              </w:rPr>
              <w:t>Biđ</w:t>
            </w:r>
            <w:proofErr w:type="spellEnd"/>
            <w:r>
              <w:rPr>
                <w:color w:val="0075A2"/>
              </w:rPr>
              <w:t xml:space="preserve">  u </w:t>
            </w:r>
            <w:proofErr w:type="spellStart"/>
            <w:r>
              <w:rPr>
                <w:color w:val="0075A2"/>
              </w:rPr>
              <w:t>Cerni</w:t>
            </w:r>
            <w:proofErr w:type="spellEnd"/>
            <w:r>
              <w:rPr>
                <w:color w:val="0075A2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79" w:rsidRDefault="00434079" w:rsidP="0025082D">
            <w:pPr>
              <w:jc w:val="right"/>
              <w:rPr>
                <w:color w:val="0075A2"/>
              </w:rPr>
            </w:pPr>
            <w:r w:rsidRPr="00434079">
              <w:rPr>
                <w:color w:val="0075A2"/>
              </w:rPr>
              <w:t>2.201.700,00</w:t>
            </w:r>
          </w:p>
        </w:tc>
      </w:tr>
      <w:tr w:rsidR="00434079" w:rsidTr="0025082D">
        <w:trPr>
          <w:trHeight w:val="323"/>
        </w:trPr>
        <w:tc>
          <w:tcPr>
            <w:tcW w:w="852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79" w:rsidRDefault="00434079" w:rsidP="0025082D">
            <w:pPr>
              <w:jc w:val="both"/>
              <w:rPr>
                <w:color w:val="0075A2"/>
              </w:rPr>
            </w:pPr>
          </w:p>
        </w:tc>
      </w:tr>
      <w:tr w:rsidR="00434079" w:rsidTr="0025082D">
        <w:trPr>
          <w:trHeight w:val="31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79" w:rsidRDefault="00434079" w:rsidP="00434079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LC 46034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79" w:rsidRDefault="00434079" w:rsidP="0025082D">
            <w:pPr>
              <w:rPr>
                <w:b/>
                <w:color w:val="0075A2"/>
              </w:rPr>
            </w:pPr>
            <w:proofErr w:type="spellStart"/>
            <w:r w:rsidRPr="00434079">
              <w:rPr>
                <w:b/>
                <w:color w:val="0075A2"/>
              </w:rPr>
              <w:t>Mohovo</w:t>
            </w:r>
            <w:proofErr w:type="spellEnd"/>
            <w:r w:rsidRPr="00434079">
              <w:rPr>
                <w:b/>
                <w:color w:val="0075A2"/>
              </w:rPr>
              <w:t xml:space="preserve"> (D2) - </w:t>
            </w:r>
            <w:proofErr w:type="spellStart"/>
            <w:r w:rsidRPr="00434079">
              <w:rPr>
                <w:b/>
                <w:color w:val="0075A2"/>
              </w:rPr>
              <w:t>Lovas</w:t>
            </w:r>
            <w:proofErr w:type="spellEnd"/>
            <w:r w:rsidRPr="00434079">
              <w:rPr>
                <w:b/>
                <w:color w:val="0075A2"/>
              </w:rPr>
              <w:t xml:space="preserve"> (Ž4174)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79" w:rsidRDefault="00C45FB2" w:rsidP="0025082D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600.000,00</w:t>
            </w:r>
          </w:p>
        </w:tc>
      </w:tr>
      <w:tr w:rsidR="00434079" w:rsidTr="0025082D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79" w:rsidRDefault="00434079" w:rsidP="0025082D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79" w:rsidRDefault="00434079" w:rsidP="0025082D">
            <w:pPr>
              <w:rPr>
                <w:color w:val="0075A2"/>
              </w:rPr>
            </w:pPr>
            <w:r>
              <w:rPr>
                <w:color w:val="0075A2"/>
              </w:rPr>
              <w:t>Stručni nadzor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79" w:rsidRPr="00681ADF" w:rsidRDefault="00C45FB2" w:rsidP="0025082D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/</w:t>
            </w:r>
          </w:p>
        </w:tc>
      </w:tr>
      <w:tr w:rsidR="00434079" w:rsidTr="00C45FB2">
        <w:trPr>
          <w:trHeight w:val="29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79" w:rsidRDefault="00434079" w:rsidP="0025082D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79" w:rsidRDefault="00434079" w:rsidP="00434079">
            <w:pPr>
              <w:rPr>
                <w:color w:val="0075A2"/>
              </w:rPr>
            </w:pPr>
            <w:r>
              <w:rPr>
                <w:color w:val="0075A2"/>
              </w:rPr>
              <w:t xml:space="preserve">Sanacija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79" w:rsidRPr="00681ADF" w:rsidRDefault="00C45FB2" w:rsidP="0025082D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600.000,00</w:t>
            </w:r>
          </w:p>
        </w:tc>
      </w:tr>
      <w:tr w:rsidR="00434079" w:rsidTr="0025082D">
        <w:trPr>
          <w:trHeight w:val="271"/>
        </w:trPr>
        <w:tc>
          <w:tcPr>
            <w:tcW w:w="85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79" w:rsidRDefault="00434079" w:rsidP="0025082D">
            <w:pPr>
              <w:jc w:val="both"/>
              <w:rPr>
                <w:color w:val="0075A2"/>
              </w:rPr>
            </w:pPr>
          </w:p>
        </w:tc>
      </w:tr>
      <w:tr w:rsidR="00434079" w:rsidTr="0025082D"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79" w:rsidRDefault="00434079" w:rsidP="0025082D">
            <w:pPr>
              <w:jc w:val="right"/>
              <w:rPr>
                <w:rFonts w:ascii="Arial Black" w:hAnsi="Arial Black"/>
                <w:b/>
                <w:bCs/>
                <w:color w:val="0075A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79" w:rsidRDefault="00C45FB2" w:rsidP="0025082D">
            <w:pPr>
              <w:jc w:val="right"/>
              <w:rPr>
                <w:rFonts w:ascii="Arial Black" w:hAnsi="Arial Black"/>
                <w:b/>
                <w:color w:val="0075A2"/>
              </w:rPr>
            </w:pPr>
            <w:r>
              <w:rPr>
                <w:rFonts w:ascii="Arial Black" w:hAnsi="Arial Black"/>
                <w:b/>
                <w:color w:val="0075A2"/>
              </w:rPr>
              <w:t>2.845.700,00</w:t>
            </w:r>
          </w:p>
        </w:tc>
      </w:tr>
    </w:tbl>
    <w:p w:rsidR="00434079" w:rsidRDefault="00434079" w:rsidP="000520F2">
      <w:pPr>
        <w:jc w:val="both"/>
      </w:pPr>
    </w:p>
    <w:p w:rsidR="00C45FB2" w:rsidRDefault="00C45FB2" w:rsidP="000520F2">
      <w:pPr>
        <w:jc w:val="both"/>
      </w:pPr>
    </w:p>
    <w:p w:rsidR="00E443A0" w:rsidRDefault="00E443A0" w:rsidP="00E443A0">
      <w:pPr>
        <w:rPr>
          <w:b/>
        </w:rPr>
      </w:pPr>
    </w:p>
    <w:p w:rsidR="00E443A0" w:rsidRDefault="00E443A0" w:rsidP="00E443A0">
      <w:r>
        <w:rPr>
          <w:b/>
        </w:rPr>
        <w:t>5.</w:t>
      </w:r>
      <w:r>
        <w:rPr>
          <w:b/>
        </w:rPr>
        <w:tab/>
        <w:t>ULAGANJA U REDOVNO ODRŽAVANJE ŽUPANIJSKIH I LOKALNIH CESTA NA PODRUČJU VUKOVARSKO - SRIJEMSKE ŽUPANIJE</w:t>
      </w:r>
    </w:p>
    <w:p w:rsidR="00E443A0" w:rsidRDefault="00E443A0" w:rsidP="00E443A0">
      <w:pPr>
        <w:rPr>
          <w:b/>
          <w:bCs/>
          <w:i/>
        </w:rPr>
      </w:pPr>
    </w:p>
    <w:p w:rsidR="00C45FB2" w:rsidRDefault="00C45FB2" w:rsidP="00E443A0">
      <w:pPr>
        <w:rPr>
          <w:b/>
          <w:bCs/>
          <w:i/>
        </w:rPr>
      </w:pPr>
    </w:p>
    <w:p w:rsidR="00E443A0" w:rsidRDefault="00E443A0" w:rsidP="00E443A0">
      <w:pPr>
        <w:jc w:val="both"/>
        <w:rPr>
          <w:bCs/>
        </w:rPr>
      </w:pPr>
      <w:r>
        <w:rPr>
          <w:bCs/>
        </w:rPr>
        <w:t>Redovno održavanje cesta čini skup poslova i mjera koje se provode tijekom cijele godine sukladno mjesečnom, odnosno operativnom planu.</w:t>
      </w:r>
    </w:p>
    <w:p w:rsidR="00E443A0" w:rsidRDefault="00E443A0" w:rsidP="00E443A0">
      <w:pPr>
        <w:rPr>
          <w:bCs/>
        </w:rPr>
      </w:pPr>
    </w:p>
    <w:p w:rsidR="00C45FB2" w:rsidRDefault="00C45FB2" w:rsidP="00E443A0">
      <w:pPr>
        <w:rPr>
          <w:bCs/>
        </w:rPr>
      </w:pPr>
    </w:p>
    <w:p w:rsidR="00E443A0" w:rsidRDefault="00E443A0" w:rsidP="00E443A0">
      <w:pPr>
        <w:jc w:val="both"/>
        <w:rPr>
          <w:bCs/>
        </w:rPr>
      </w:pPr>
      <w:r>
        <w:rPr>
          <w:bCs/>
        </w:rPr>
        <w:t xml:space="preserve">Pod redovnim održavanjem cesta podrazumijevaju se osobito sljedeći poslovi: nadzor i pregled cesta i objekata, redovito održavanje prometnih površina, redovito održavanje bankina, redovito održavanje </w:t>
      </w:r>
      <w:proofErr w:type="spellStart"/>
      <w:r>
        <w:rPr>
          <w:bCs/>
        </w:rPr>
        <w:t>pokosa</w:t>
      </w:r>
      <w:proofErr w:type="spellEnd"/>
      <w:r>
        <w:rPr>
          <w:bCs/>
        </w:rPr>
        <w:t>, redovito održavanje sustava odvodnje, redovito održavanje prometne signalizacije i opreme, redovito održavanje cestovnih naprava i uređaja, redovito održavanje vegetacije, osiguranje preglednosti, čišćenje ceste, redovito održavanje cestovnih objekata, interventni radovi, zimska služba.</w:t>
      </w:r>
    </w:p>
    <w:p w:rsidR="002F165A" w:rsidRDefault="002F165A" w:rsidP="00E443A0">
      <w:pPr>
        <w:rPr>
          <w:bCs/>
        </w:rPr>
      </w:pPr>
    </w:p>
    <w:p w:rsidR="00C034CF" w:rsidRDefault="00C034CF" w:rsidP="00E443A0">
      <w:pPr>
        <w:rPr>
          <w:bCs/>
        </w:rPr>
      </w:pPr>
    </w:p>
    <w:p w:rsidR="00E443A0" w:rsidRDefault="00E443A0" w:rsidP="00E443A0">
      <w:pPr>
        <w:rPr>
          <w:b/>
          <w:bCs/>
        </w:rPr>
      </w:pPr>
      <w:r>
        <w:rPr>
          <w:b/>
          <w:bCs/>
        </w:rPr>
        <w:t>5.1. Ulaganja u redovno održavanje županijskih i lokalnih cesta</w:t>
      </w:r>
    </w:p>
    <w:p w:rsidR="00E443A0" w:rsidRDefault="00E443A0" w:rsidP="00E443A0">
      <w:pPr>
        <w:rPr>
          <w:b/>
          <w:bCs/>
        </w:rPr>
      </w:pPr>
    </w:p>
    <w:p w:rsidR="00E443A0" w:rsidRDefault="00E443A0" w:rsidP="00E443A0">
      <w:pPr>
        <w:jc w:val="both"/>
      </w:pPr>
      <w:r>
        <w:rPr>
          <w:bCs/>
        </w:rPr>
        <w:t>U 202</w:t>
      </w:r>
      <w:r w:rsidR="00876580">
        <w:rPr>
          <w:bCs/>
        </w:rPr>
        <w:t>1</w:t>
      </w:r>
      <w:r>
        <w:rPr>
          <w:bCs/>
        </w:rPr>
        <w:t xml:space="preserve">. godini planirani iznos redovnog održavanja županijskih i lokalnih cesta je  </w:t>
      </w:r>
      <w:r w:rsidRPr="007C244A">
        <w:rPr>
          <w:bCs/>
        </w:rPr>
        <w:t>15.</w:t>
      </w:r>
      <w:r w:rsidR="00C45FB2" w:rsidRPr="007C244A">
        <w:rPr>
          <w:bCs/>
        </w:rPr>
        <w:t>630</w:t>
      </w:r>
      <w:r w:rsidRPr="007C244A">
        <w:rPr>
          <w:bCs/>
        </w:rPr>
        <w:t>.000 kuna. Pregled ulaganja dan je u tablici br.7.</w:t>
      </w:r>
      <w:r w:rsidRPr="007C244A">
        <w:br/>
      </w:r>
    </w:p>
    <w:p w:rsidR="00E443A0" w:rsidRDefault="00E443A0" w:rsidP="00E443A0">
      <w:pPr>
        <w:jc w:val="both"/>
      </w:pPr>
    </w:p>
    <w:p w:rsidR="00E443A0" w:rsidRDefault="00E443A0" w:rsidP="00E443A0">
      <w:pPr>
        <w:jc w:val="both"/>
      </w:pPr>
    </w:p>
    <w:p w:rsidR="00E443A0" w:rsidRDefault="00E443A0" w:rsidP="00E443A0">
      <w:r>
        <w:t>Tablica br.7. Pregled ulaganja u redovno održavanje županijskih i lokalnih cesta u 202</w:t>
      </w:r>
      <w:r w:rsidR="00876580">
        <w:t>1</w:t>
      </w:r>
      <w:r>
        <w:t>.g.</w:t>
      </w:r>
    </w:p>
    <w:p w:rsidR="00E443A0" w:rsidRDefault="00E443A0" w:rsidP="00E443A0">
      <w:pPr>
        <w:rPr>
          <w:b/>
          <w:bCs/>
          <w:i/>
        </w:rPr>
      </w:pPr>
    </w:p>
    <w:tbl>
      <w:tblPr>
        <w:tblW w:w="84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4"/>
        <w:gridCol w:w="2948"/>
      </w:tblGrid>
      <w:tr w:rsidR="00E443A0" w:rsidTr="00E443A0">
        <w:tc>
          <w:tcPr>
            <w:tcW w:w="5524" w:type="dxa"/>
            <w:tcBorders>
              <w:top w:val="single" w:sz="8" w:space="0" w:color="009DD9"/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pStyle w:val="Naslov3"/>
              <w:spacing w:line="360" w:lineRule="auto"/>
            </w:pPr>
            <w:r>
              <w:rPr>
                <w:rFonts w:ascii="Arial" w:hAnsi="Arial" w:cs="Arial"/>
                <w:b w:val="0"/>
                <w:bCs w:val="0"/>
                <w:i/>
                <w:color w:val="0075A2"/>
                <w:sz w:val="18"/>
                <w:szCs w:val="18"/>
                <w:lang w:val="hr-HR" w:eastAsia="en-US"/>
              </w:rPr>
              <w:t>Opis</w:t>
            </w:r>
          </w:p>
        </w:tc>
        <w:tc>
          <w:tcPr>
            <w:tcW w:w="2948" w:type="dxa"/>
            <w:tcBorders>
              <w:top w:val="single" w:sz="8" w:space="0" w:color="009DD9"/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75A2"/>
                <w:sz w:val="20"/>
                <w:szCs w:val="20"/>
                <w:lang w:eastAsia="en-US"/>
              </w:rPr>
              <w:t>Plan</w:t>
            </w:r>
          </w:p>
        </w:tc>
      </w:tr>
      <w:tr w:rsidR="00E443A0" w:rsidTr="00E443A0">
        <w:tc>
          <w:tcPr>
            <w:tcW w:w="5524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pStyle w:val="Naslov3"/>
              <w:spacing w:line="360" w:lineRule="auto"/>
              <w:jc w:val="left"/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  <w:t>Redovno održavanje županijskih i lokalnih cesta</w:t>
            </w:r>
          </w:p>
        </w:tc>
        <w:tc>
          <w:tcPr>
            <w:tcW w:w="2948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jc w:val="right"/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  <w:t>14.110.000</w:t>
            </w:r>
            <w:r w:rsidR="00C45FB2"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  <w:t>,00</w:t>
            </w:r>
          </w:p>
        </w:tc>
      </w:tr>
      <w:tr w:rsidR="00E443A0" w:rsidTr="00E443A0">
        <w:tc>
          <w:tcPr>
            <w:tcW w:w="5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pStyle w:val="Naslov3"/>
              <w:spacing w:line="360" w:lineRule="auto"/>
              <w:jc w:val="left"/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  <w:t xml:space="preserve">Sol 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jc w:val="right"/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  <w:t>800.000</w:t>
            </w:r>
            <w:r w:rsidR="00C45FB2"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  <w:t>,00</w:t>
            </w:r>
          </w:p>
        </w:tc>
      </w:tr>
      <w:tr w:rsidR="00E443A0" w:rsidTr="00E443A0">
        <w:tc>
          <w:tcPr>
            <w:tcW w:w="5524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pStyle w:val="Naslov3"/>
              <w:spacing w:line="360" w:lineRule="auto"/>
              <w:jc w:val="left"/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  <w:t>Redovno održavanje semafora i brojača prometa</w:t>
            </w:r>
          </w:p>
        </w:tc>
        <w:tc>
          <w:tcPr>
            <w:tcW w:w="2948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jc w:val="right"/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  <w:t>2</w:t>
            </w:r>
            <w:r w:rsidR="00C45FB2"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  <w:t>50</w:t>
            </w:r>
            <w:r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  <w:t>.000</w:t>
            </w:r>
            <w:r w:rsidR="00C45FB2"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  <w:t>,00</w:t>
            </w:r>
          </w:p>
        </w:tc>
      </w:tr>
      <w:tr w:rsidR="00E443A0" w:rsidTr="00E443A0">
        <w:tc>
          <w:tcPr>
            <w:tcW w:w="5524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pStyle w:val="Naslov3"/>
              <w:spacing w:line="360" w:lineRule="auto"/>
              <w:jc w:val="left"/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  <w:t>Slivna vodna naknada</w:t>
            </w:r>
          </w:p>
        </w:tc>
        <w:tc>
          <w:tcPr>
            <w:tcW w:w="2948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jc w:val="right"/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  <w:t>4</w:t>
            </w:r>
            <w:r w:rsidR="00C45FB2"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  <w:t>70</w:t>
            </w:r>
            <w:r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  <w:t>.000</w:t>
            </w:r>
            <w:r w:rsidR="00C45FB2"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  <w:t>,00</w:t>
            </w:r>
          </w:p>
        </w:tc>
      </w:tr>
      <w:tr w:rsidR="00E443A0" w:rsidTr="00E443A0">
        <w:tc>
          <w:tcPr>
            <w:tcW w:w="5524" w:type="dxa"/>
            <w:tcBorders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pStyle w:val="Naslov3"/>
              <w:spacing w:line="360" w:lineRule="auto"/>
              <w:jc w:val="right"/>
              <w:rPr>
                <w:rFonts w:ascii="Arial Black" w:hAnsi="Arial Black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</w:pPr>
            <w:r>
              <w:rPr>
                <w:rFonts w:ascii="Arial Black" w:hAnsi="Arial Black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  <w:t>SVEUKUPNO</w:t>
            </w:r>
          </w:p>
        </w:tc>
        <w:tc>
          <w:tcPr>
            <w:tcW w:w="2948" w:type="dxa"/>
            <w:tcBorders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jc w:val="right"/>
              <w:rPr>
                <w:rFonts w:ascii="Arial Black" w:hAnsi="Arial Black" w:cs="Arial"/>
                <w:b/>
                <w:color w:val="0075A2"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color w:val="0075A2"/>
                <w:sz w:val="20"/>
                <w:szCs w:val="20"/>
              </w:rPr>
              <w:t>15.</w:t>
            </w:r>
            <w:r w:rsidR="00C45FB2">
              <w:rPr>
                <w:rFonts w:ascii="Arial Black" w:hAnsi="Arial Black" w:cs="Arial"/>
                <w:b/>
                <w:color w:val="0075A2"/>
                <w:sz w:val="20"/>
                <w:szCs w:val="20"/>
              </w:rPr>
              <w:t>630</w:t>
            </w:r>
            <w:r>
              <w:rPr>
                <w:rFonts w:ascii="Arial Black" w:hAnsi="Arial Black" w:cs="Arial"/>
                <w:b/>
                <w:color w:val="0075A2"/>
                <w:sz w:val="20"/>
                <w:szCs w:val="20"/>
              </w:rPr>
              <w:t>.000</w:t>
            </w:r>
            <w:r w:rsidR="00C45FB2">
              <w:rPr>
                <w:rFonts w:ascii="Arial Black" w:hAnsi="Arial Black" w:cs="Arial"/>
                <w:b/>
                <w:color w:val="0075A2"/>
                <w:sz w:val="20"/>
                <w:szCs w:val="20"/>
              </w:rPr>
              <w:t>,00</w:t>
            </w:r>
          </w:p>
        </w:tc>
      </w:tr>
    </w:tbl>
    <w:p w:rsidR="00E443A0" w:rsidRDefault="00E443A0" w:rsidP="00E443A0">
      <w:pPr>
        <w:tabs>
          <w:tab w:val="left" w:pos="480"/>
        </w:tabs>
        <w:rPr>
          <w:b/>
          <w:bCs/>
        </w:rPr>
      </w:pPr>
    </w:p>
    <w:p w:rsidR="00E443A0" w:rsidRDefault="00E443A0" w:rsidP="00E443A0">
      <w:pPr>
        <w:tabs>
          <w:tab w:val="left" w:pos="480"/>
        </w:tabs>
        <w:rPr>
          <w:b/>
          <w:bCs/>
        </w:rPr>
      </w:pPr>
    </w:p>
    <w:p w:rsidR="00E443A0" w:rsidRDefault="00E443A0" w:rsidP="00E443A0">
      <w:pPr>
        <w:tabs>
          <w:tab w:val="left" w:pos="480"/>
        </w:tabs>
        <w:rPr>
          <w:b/>
          <w:bCs/>
        </w:rPr>
      </w:pPr>
      <w:r>
        <w:rPr>
          <w:b/>
          <w:bCs/>
        </w:rPr>
        <w:t>5.2. Rekapitulacija</w:t>
      </w:r>
    </w:p>
    <w:p w:rsidR="00E443A0" w:rsidRDefault="00E443A0" w:rsidP="00E443A0">
      <w:pPr>
        <w:tabs>
          <w:tab w:val="left" w:pos="480"/>
        </w:tabs>
        <w:rPr>
          <w:b/>
          <w:bCs/>
        </w:rPr>
      </w:pPr>
    </w:p>
    <w:p w:rsidR="00E443A0" w:rsidRDefault="00E443A0" w:rsidP="00E443A0">
      <w:pPr>
        <w:jc w:val="both"/>
      </w:pPr>
      <w:r>
        <w:t xml:space="preserve">Ulaganja u redovno održavanje prikazana temeljem </w:t>
      </w:r>
      <w:proofErr w:type="spellStart"/>
      <w:r>
        <w:t>razvrstanja</w:t>
      </w:r>
      <w:proofErr w:type="spellEnd"/>
      <w:r>
        <w:t xml:space="preserve"> javnih cesta dana su u tablici br.8.. </w:t>
      </w:r>
    </w:p>
    <w:p w:rsidR="00E443A0" w:rsidRDefault="00E443A0" w:rsidP="00E443A0">
      <w:pPr>
        <w:tabs>
          <w:tab w:val="left" w:pos="480"/>
        </w:tabs>
        <w:rPr>
          <w:b/>
          <w:bCs/>
        </w:rPr>
      </w:pPr>
    </w:p>
    <w:p w:rsidR="00E443A0" w:rsidRDefault="00E443A0" w:rsidP="00E443A0">
      <w:pPr>
        <w:tabs>
          <w:tab w:val="left" w:pos="480"/>
        </w:tabs>
      </w:pPr>
      <w:r>
        <w:t xml:space="preserve">Tablica br.8. Pregled ulaganja u redovno održavanje prema </w:t>
      </w:r>
      <w:proofErr w:type="spellStart"/>
      <w:r>
        <w:t>razvrstanju</w:t>
      </w:r>
      <w:proofErr w:type="spellEnd"/>
      <w:r>
        <w:t xml:space="preserve"> javnih cesta  u 202</w:t>
      </w:r>
      <w:r w:rsidR="00C45FB2">
        <w:t>1</w:t>
      </w:r>
      <w:r>
        <w:t>.g.</w:t>
      </w:r>
    </w:p>
    <w:p w:rsidR="00E443A0" w:rsidRDefault="00E443A0" w:rsidP="00E443A0"/>
    <w:tbl>
      <w:tblPr>
        <w:tblW w:w="85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4"/>
        <w:gridCol w:w="4265"/>
      </w:tblGrid>
      <w:tr w:rsidR="00E443A0" w:rsidTr="00E443A0">
        <w:tc>
          <w:tcPr>
            <w:tcW w:w="4264" w:type="dxa"/>
            <w:tcBorders>
              <w:top w:val="single" w:sz="8" w:space="0" w:color="009DD9"/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ULAGANJE U REDOVNO ODRŽAVANJE U 20</w:t>
            </w:r>
            <w:r w:rsidR="00881D80">
              <w:rPr>
                <w:b/>
                <w:bCs/>
                <w:color w:val="0075A2"/>
              </w:rPr>
              <w:t>20</w:t>
            </w:r>
            <w:r>
              <w:rPr>
                <w:b/>
                <w:bCs/>
                <w:color w:val="0075A2"/>
              </w:rPr>
              <w:t>.G.</w:t>
            </w:r>
          </w:p>
        </w:tc>
        <w:tc>
          <w:tcPr>
            <w:tcW w:w="4265" w:type="dxa"/>
            <w:tcBorders>
              <w:top w:val="single" w:sz="8" w:space="0" w:color="009DD9"/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jc w:val="right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IZNOS U KN</w:t>
            </w:r>
          </w:p>
        </w:tc>
      </w:tr>
      <w:tr w:rsidR="00E443A0" w:rsidTr="00E443A0">
        <w:tc>
          <w:tcPr>
            <w:tcW w:w="4264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LOKALNE CESTE (22%)</w:t>
            </w:r>
          </w:p>
        </w:tc>
        <w:tc>
          <w:tcPr>
            <w:tcW w:w="4265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C31F34" w:rsidRDefault="00E443A0" w:rsidP="00E443A0">
            <w:pPr>
              <w:jc w:val="right"/>
              <w:rPr>
                <w:b/>
                <w:color w:val="4BACC6" w:themeColor="accent5"/>
              </w:rPr>
            </w:pPr>
            <w:r w:rsidRPr="00C31F34">
              <w:rPr>
                <w:b/>
                <w:color w:val="4BACC6" w:themeColor="accent5"/>
              </w:rPr>
              <w:t>3.4</w:t>
            </w:r>
            <w:r w:rsidR="00C45FB2">
              <w:rPr>
                <w:b/>
                <w:color w:val="4BACC6" w:themeColor="accent5"/>
              </w:rPr>
              <w:t>38</w:t>
            </w:r>
            <w:r w:rsidRPr="00C31F34">
              <w:rPr>
                <w:b/>
                <w:color w:val="4BACC6" w:themeColor="accent5"/>
              </w:rPr>
              <w:t>.</w:t>
            </w:r>
            <w:r w:rsidR="00C45FB2">
              <w:rPr>
                <w:b/>
                <w:color w:val="4BACC6" w:themeColor="accent5"/>
              </w:rPr>
              <w:t>600</w:t>
            </w:r>
            <w:r w:rsidRPr="00C31F34">
              <w:rPr>
                <w:b/>
                <w:color w:val="4BACC6" w:themeColor="accent5"/>
              </w:rPr>
              <w:t>,00</w:t>
            </w:r>
          </w:p>
        </w:tc>
      </w:tr>
      <w:tr w:rsidR="00E443A0" w:rsidTr="00E443A0">
        <w:tc>
          <w:tcPr>
            <w:tcW w:w="4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ŽUPANIJSKE CESTE (78%)</w:t>
            </w:r>
          </w:p>
        </w:tc>
        <w:tc>
          <w:tcPr>
            <w:tcW w:w="4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C31F34" w:rsidRDefault="00E443A0" w:rsidP="00E443A0">
            <w:pPr>
              <w:jc w:val="right"/>
              <w:rPr>
                <w:b/>
                <w:color w:val="4BACC6" w:themeColor="accent5"/>
              </w:rPr>
            </w:pPr>
            <w:r w:rsidRPr="00C31F34">
              <w:rPr>
                <w:b/>
                <w:color w:val="4BACC6" w:themeColor="accent5"/>
              </w:rPr>
              <w:t>12.1</w:t>
            </w:r>
            <w:r w:rsidR="00C45FB2">
              <w:rPr>
                <w:b/>
                <w:color w:val="4BACC6" w:themeColor="accent5"/>
              </w:rPr>
              <w:t>91</w:t>
            </w:r>
            <w:r w:rsidRPr="00C31F34">
              <w:rPr>
                <w:b/>
                <w:color w:val="4BACC6" w:themeColor="accent5"/>
              </w:rPr>
              <w:t>.</w:t>
            </w:r>
            <w:r w:rsidR="00C45FB2">
              <w:rPr>
                <w:b/>
                <w:color w:val="4BACC6" w:themeColor="accent5"/>
              </w:rPr>
              <w:t>400</w:t>
            </w:r>
            <w:r w:rsidRPr="00C31F34">
              <w:rPr>
                <w:b/>
                <w:color w:val="4BACC6" w:themeColor="accent5"/>
              </w:rPr>
              <w:t>,00</w:t>
            </w:r>
          </w:p>
        </w:tc>
      </w:tr>
      <w:tr w:rsidR="00E443A0" w:rsidTr="00E443A0">
        <w:tc>
          <w:tcPr>
            <w:tcW w:w="4264" w:type="dxa"/>
            <w:tcBorders>
              <w:bottom w:val="single" w:sz="8" w:space="0" w:color="009DD9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jc w:val="right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SVEUKUPNO</w:t>
            </w:r>
          </w:p>
        </w:tc>
        <w:tc>
          <w:tcPr>
            <w:tcW w:w="4265" w:type="dxa"/>
            <w:tcBorders>
              <w:bottom w:val="single" w:sz="8" w:space="0" w:color="009DD9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D3164B" w:rsidRDefault="00E443A0" w:rsidP="00E443A0">
            <w:pPr>
              <w:jc w:val="right"/>
              <w:rPr>
                <w:b/>
                <w:color w:val="948A54" w:themeColor="background2" w:themeShade="80"/>
              </w:rPr>
            </w:pPr>
            <w:r>
              <w:rPr>
                <w:rFonts w:ascii="Arial Black" w:hAnsi="Arial Black" w:cs="Arial"/>
                <w:b/>
                <w:color w:val="0075A2"/>
                <w:sz w:val="20"/>
                <w:szCs w:val="20"/>
              </w:rPr>
              <w:t>15.</w:t>
            </w:r>
            <w:r w:rsidR="00C45FB2">
              <w:rPr>
                <w:rFonts w:ascii="Arial Black" w:hAnsi="Arial Black" w:cs="Arial"/>
                <w:b/>
                <w:color w:val="0075A2"/>
                <w:sz w:val="20"/>
                <w:szCs w:val="20"/>
              </w:rPr>
              <w:t>630</w:t>
            </w:r>
            <w:r>
              <w:rPr>
                <w:rFonts w:ascii="Arial Black" w:hAnsi="Arial Black" w:cs="Arial"/>
                <w:b/>
                <w:color w:val="0075A2"/>
                <w:sz w:val="20"/>
                <w:szCs w:val="20"/>
              </w:rPr>
              <w:t>.000</w:t>
            </w:r>
            <w:r w:rsidR="00C45FB2">
              <w:rPr>
                <w:rFonts w:ascii="Arial Black" w:hAnsi="Arial Black" w:cs="Arial"/>
                <w:b/>
                <w:color w:val="0075A2"/>
                <w:sz w:val="20"/>
                <w:szCs w:val="20"/>
              </w:rPr>
              <w:t>,00</w:t>
            </w:r>
          </w:p>
        </w:tc>
      </w:tr>
    </w:tbl>
    <w:p w:rsidR="00E443A0" w:rsidRDefault="00E443A0" w:rsidP="00E443A0">
      <w:pPr>
        <w:rPr>
          <w:color w:val="FF0000"/>
        </w:rPr>
      </w:pPr>
    </w:p>
    <w:p w:rsidR="00E443A0" w:rsidRDefault="00E443A0" w:rsidP="00E443A0">
      <w:pPr>
        <w:rPr>
          <w:b/>
          <w:bCs/>
          <w:iCs/>
        </w:rPr>
      </w:pPr>
    </w:p>
    <w:p w:rsidR="001D31F0" w:rsidRDefault="001D31F0" w:rsidP="001D31F0">
      <w:pPr>
        <w:rPr>
          <w:b/>
          <w:bCs/>
          <w:iCs/>
        </w:rPr>
      </w:pPr>
      <w:r>
        <w:rPr>
          <w:b/>
          <w:bCs/>
          <w:iCs/>
        </w:rPr>
        <w:t xml:space="preserve">6. </w:t>
      </w:r>
      <w:r w:rsidRPr="002E3EA4">
        <w:rPr>
          <w:b/>
          <w:bCs/>
          <w:iCs/>
        </w:rPr>
        <w:t xml:space="preserve">KAPITALNE POMOĆI OPĆINAMA I </w:t>
      </w:r>
      <w:r>
        <w:rPr>
          <w:b/>
          <w:bCs/>
          <w:iCs/>
        </w:rPr>
        <w:t>FINANCIRANJE NERAZVRSTANIH CESTA</w:t>
      </w:r>
    </w:p>
    <w:p w:rsidR="001D31F0" w:rsidRDefault="001D31F0" w:rsidP="001D31F0">
      <w:pPr>
        <w:rPr>
          <w:b/>
          <w:bCs/>
          <w:iCs/>
          <w:color w:val="FF0000"/>
        </w:rPr>
      </w:pPr>
    </w:p>
    <w:p w:rsidR="001D31F0" w:rsidRDefault="001D31F0" w:rsidP="001D31F0">
      <w:pPr>
        <w:jc w:val="both"/>
        <w:rPr>
          <w:bCs/>
          <w:iCs/>
        </w:rPr>
      </w:pPr>
      <w:r>
        <w:rPr>
          <w:bCs/>
          <w:iCs/>
        </w:rPr>
        <w:t>Temeljem zahtjeva Općina na području Vukovarsko - srijemske županije o sudjelovanju u financiranju kapitalnih projekata, određeni su prioriteti obzirom na strateške ciljeve, veličinu ulaganja i značaj pojedinog projekta za Vukovarsko - srijemsku županiju. Sukladno tome Uprava za ceste definirala je projekte ulaganja čiji se pregled daje u nastavku.</w:t>
      </w:r>
    </w:p>
    <w:p w:rsidR="001D31F0" w:rsidRDefault="001D31F0" w:rsidP="001D31F0">
      <w:pPr>
        <w:rPr>
          <w:b/>
          <w:bCs/>
          <w:iCs/>
          <w:color w:val="FF0000"/>
        </w:rPr>
      </w:pPr>
    </w:p>
    <w:p w:rsidR="001D31F0" w:rsidRDefault="001D31F0" w:rsidP="001D31F0">
      <w:pPr>
        <w:rPr>
          <w:bCs/>
          <w:iCs/>
        </w:rPr>
      </w:pPr>
      <w:r>
        <w:rPr>
          <w:bCs/>
          <w:iCs/>
        </w:rPr>
        <w:t xml:space="preserve">Tablica br.9. Pregled ulaganja u cestovnu infrastrukturu temeljem </w:t>
      </w:r>
      <w:r>
        <w:rPr>
          <w:bCs/>
          <w:iCs/>
        </w:rPr>
        <w:tab/>
        <w:t xml:space="preserve">ugovora o sufinanciranju </w:t>
      </w:r>
    </w:p>
    <w:p w:rsidR="001D31F0" w:rsidRDefault="001D31F0" w:rsidP="001D31F0">
      <w:pPr>
        <w:rPr>
          <w:b/>
          <w:bCs/>
          <w:iCs/>
          <w:color w:val="FF0000"/>
        </w:rPr>
      </w:pPr>
    </w:p>
    <w:tbl>
      <w:tblPr>
        <w:tblStyle w:val="Svijetlipopis"/>
        <w:tblW w:w="893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3"/>
        <w:gridCol w:w="4252"/>
        <w:gridCol w:w="2835"/>
      </w:tblGrid>
      <w:tr w:rsidR="001D31F0" w:rsidRPr="008C4500" w:rsidTr="00250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B6DDE8" w:themeFill="accent5" w:themeFillTint="66"/>
            <w:vAlign w:val="center"/>
          </w:tcPr>
          <w:p w:rsidR="001D31F0" w:rsidRPr="008C4500" w:rsidRDefault="001D31F0" w:rsidP="0025082D">
            <w:pPr>
              <w:rPr>
                <w:rFonts w:ascii="Arial" w:hAnsi="Arial" w:cs="Arial"/>
                <w:sz w:val="18"/>
                <w:szCs w:val="18"/>
              </w:rPr>
            </w:pPr>
            <w:r w:rsidRPr="008C450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OPĆINA</w:t>
            </w:r>
          </w:p>
        </w:tc>
        <w:tc>
          <w:tcPr>
            <w:tcW w:w="4252" w:type="dxa"/>
            <w:shd w:val="clear" w:color="auto" w:fill="B6DDE8" w:themeFill="accent5" w:themeFillTint="66"/>
            <w:vAlign w:val="center"/>
          </w:tcPr>
          <w:p w:rsidR="001D31F0" w:rsidRPr="008C4500" w:rsidRDefault="001D31F0" w:rsidP="00250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C450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DIONICA</w:t>
            </w:r>
          </w:p>
          <w:p w:rsidR="001D31F0" w:rsidRPr="008C4500" w:rsidRDefault="001D31F0" w:rsidP="00250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C450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/OBJEKT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B6DDE8" w:themeFill="accent5" w:themeFillTint="66"/>
            <w:vAlign w:val="center"/>
          </w:tcPr>
          <w:p w:rsidR="001D31F0" w:rsidRPr="008C4500" w:rsidRDefault="001D31F0" w:rsidP="00250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 </w:t>
            </w:r>
            <w:r w:rsidRPr="008C4500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  <w:r w:rsidRPr="008C450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1D31F0" w:rsidRDefault="001D31F0" w:rsidP="002508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4500">
              <w:rPr>
                <w:rFonts w:ascii="Arial" w:hAnsi="Arial" w:cs="Arial"/>
                <w:b/>
                <w:bCs/>
                <w:sz w:val="18"/>
                <w:szCs w:val="18"/>
              </w:rPr>
              <w:t>IZNOS U KN</w:t>
            </w:r>
          </w:p>
        </w:tc>
      </w:tr>
      <w:tr w:rsidR="001D31F0" w:rsidRPr="008C4500" w:rsidTr="0025082D">
        <w:trPr>
          <w:trHeight w:val="9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1D31F0" w:rsidRPr="008C4500" w:rsidRDefault="001D31F0" w:rsidP="002508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OPĆINA PRIVLAKA</w:t>
            </w:r>
          </w:p>
        </w:tc>
        <w:tc>
          <w:tcPr>
            <w:tcW w:w="4252" w:type="dxa"/>
            <w:vAlign w:val="center"/>
          </w:tcPr>
          <w:p w:rsidR="001D31F0" w:rsidRPr="008C4500" w:rsidRDefault="001D31F0" w:rsidP="001D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</w:t>
            </w:r>
            <w:r w:rsidRPr="001D31F0">
              <w:rPr>
                <w:rFonts w:ascii="Arial" w:hAnsi="Arial" w:cs="Arial"/>
                <w:sz w:val="18"/>
                <w:szCs w:val="18"/>
              </w:rPr>
              <w:t>GRADNJA AUTOBUSNOG STAJALIŠTA  UZ ŽC 4193 U ČO</w:t>
            </w:r>
            <w:r w:rsidR="00881D80">
              <w:rPr>
                <w:rFonts w:ascii="Arial" w:hAnsi="Arial" w:cs="Arial"/>
                <w:sz w:val="18"/>
                <w:szCs w:val="18"/>
              </w:rPr>
              <w:t>L</w:t>
            </w:r>
            <w:r w:rsidRPr="001D31F0">
              <w:rPr>
                <w:rFonts w:ascii="Arial" w:hAnsi="Arial" w:cs="Arial"/>
                <w:sz w:val="18"/>
                <w:szCs w:val="18"/>
              </w:rPr>
              <w:t>IĆEVOJ ULICI U PRIVLACI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1D31F0" w:rsidRPr="008C4500" w:rsidRDefault="001D31F0" w:rsidP="0025082D">
            <w:pPr>
              <w:jc w:val="righ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495.750,00</w:t>
            </w:r>
          </w:p>
        </w:tc>
      </w:tr>
      <w:tr w:rsidR="001D31F0" w:rsidRPr="00B33FAB" w:rsidTr="00250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gridSpan w:val="2"/>
            <w:vAlign w:val="center"/>
          </w:tcPr>
          <w:p w:rsidR="001D31F0" w:rsidRPr="001D31F0" w:rsidRDefault="001D31F0" w:rsidP="0025082D">
            <w:pPr>
              <w:jc w:val="righ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D31F0">
              <w:rPr>
                <w:rFonts w:ascii="Arial" w:hAnsi="Arial" w:cs="Arial"/>
                <w:b/>
                <w:iCs/>
                <w:sz w:val="18"/>
                <w:szCs w:val="18"/>
              </w:rPr>
              <w:t>SVEUKUPNO SUFINANCIRANJE OPĆINA</w:t>
            </w:r>
          </w:p>
        </w:tc>
        <w:tc>
          <w:tcPr>
            <w:tcW w:w="2835" w:type="dxa"/>
            <w:vAlign w:val="center"/>
          </w:tcPr>
          <w:p w:rsidR="001D31F0" w:rsidRPr="001D31F0" w:rsidRDefault="001D31F0" w:rsidP="002508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D31F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495.750,00</w:t>
            </w:r>
          </w:p>
        </w:tc>
      </w:tr>
    </w:tbl>
    <w:p w:rsidR="001D31F0" w:rsidRDefault="001D31F0" w:rsidP="001D31F0">
      <w:pPr>
        <w:rPr>
          <w:b/>
          <w:bCs/>
          <w:iCs/>
          <w:color w:val="FF0000"/>
        </w:rPr>
      </w:pPr>
    </w:p>
    <w:p w:rsidR="00E443A0" w:rsidRDefault="00E443A0" w:rsidP="00E443A0">
      <w:pPr>
        <w:rPr>
          <w:b/>
          <w:bCs/>
          <w:iCs/>
          <w:color w:val="FF0000"/>
        </w:rPr>
      </w:pPr>
    </w:p>
    <w:p w:rsidR="00E443A0" w:rsidRDefault="00E443A0" w:rsidP="00E443A0">
      <w:pPr>
        <w:jc w:val="both"/>
      </w:pPr>
      <w:r>
        <w:rPr>
          <w:bCs/>
          <w:iCs/>
        </w:rPr>
        <w:t xml:space="preserve">Izmjenama Zakona o lokalnoj i područnoj samoupravi 2005. godine </w:t>
      </w:r>
      <w:r>
        <w:rPr>
          <w:bCs/>
          <w:i/>
          <w:iCs/>
          <w:sz w:val="22"/>
          <w:szCs w:val="22"/>
        </w:rPr>
        <w:t>(Zakon o izmjenama i dopunama Zakona o lokalnoj i područnoj (regionalnoj) samoupravi (NN 129/05)</w:t>
      </w:r>
      <w:r>
        <w:rPr>
          <w:bCs/>
          <w:iCs/>
        </w:rPr>
        <w:t>. definirani su  “veliki gradovi” (gradovi s više od 35.000 stanovnika, te gradovi koji su sjedišta županija) kojima je dana mogućnost održavanja javnih cesta na svom području.</w:t>
      </w:r>
    </w:p>
    <w:p w:rsidR="00E443A0" w:rsidRDefault="00E443A0" w:rsidP="00E443A0">
      <w:pPr>
        <w:jc w:val="both"/>
        <w:rPr>
          <w:bCs/>
          <w:iCs/>
        </w:rPr>
      </w:pPr>
    </w:p>
    <w:p w:rsidR="00E443A0" w:rsidRDefault="00E443A0" w:rsidP="00E443A0">
      <w:pPr>
        <w:jc w:val="both"/>
        <w:rPr>
          <w:bCs/>
          <w:iCs/>
        </w:rPr>
      </w:pPr>
      <w:r>
        <w:rPr>
          <w:bCs/>
          <w:iCs/>
        </w:rPr>
        <w:t>Temeljem Odluke o razvrstavanju javnih cesta i Pravilnika o prijenosu javnih cesta i nerazvrstanih cesta u 2012. godini županijske i lokalne ceste koje se nalaze na području "velikih gradova" prelaze u nadležnost istih.</w:t>
      </w:r>
    </w:p>
    <w:p w:rsidR="00E443A0" w:rsidRDefault="00E443A0" w:rsidP="00E443A0">
      <w:pPr>
        <w:jc w:val="both"/>
        <w:rPr>
          <w:bCs/>
          <w:iCs/>
        </w:rPr>
      </w:pPr>
    </w:p>
    <w:p w:rsidR="00E443A0" w:rsidRDefault="00E443A0" w:rsidP="00E443A0">
      <w:pPr>
        <w:jc w:val="both"/>
        <w:rPr>
          <w:bCs/>
          <w:iCs/>
        </w:rPr>
      </w:pPr>
      <w:r>
        <w:rPr>
          <w:bCs/>
          <w:iCs/>
        </w:rPr>
        <w:t>Planirana sredstva financiranja nerazvrstanih cesta "velikih gradova" Vinkovaca i Vukovara, obuhvaćena ovim Planom, temelje se na Zakonu o cestama (NN</w:t>
      </w:r>
      <w:r w:rsidRPr="00AA2624">
        <w:rPr>
          <w:bCs/>
          <w:iCs/>
        </w:rPr>
        <w:t xml:space="preserve"> 84/11, 22/13, 54/13, 148/13, 92/14</w:t>
      </w:r>
      <w:r>
        <w:rPr>
          <w:bCs/>
          <w:iCs/>
        </w:rPr>
        <w:t>), čl.108., koji uređuje da se s</w:t>
      </w:r>
      <w:r w:rsidRPr="00AA2624">
        <w:rPr>
          <w:bCs/>
          <w:iCs/>
        </w:rPr>
        <w:t xml:space="preserve">redstva za građenje, rekonstrukciju i održavanje </w:t>
      </w:r>
      <w:r>
        <w:rPr>
          <w:bCs/>
          <w:iCs/>
        </w:rPr>
        <w:t>nerazvrstanih cesta osiguravaju</w:t>
      </w:r>
      <w:r w:rsidRPr="00AA2624">
        <w:rPr>
          <w:bCs/>
          <w:iCs/>
        </w:rPr>
        <w:t>:</w:t>
      </w:r>
    </w:p>
    <w:p w:rsidR="00E443A0" w:rsidRPr="00AA2624" w:rsidRDefault="00E443A0" w:rsidP="00E443A0">
      <w:pPr>
        <w:jc w:val="both"/>
        <w:rPr>
          <w:bCs/>
          <w:iCs/>
        </w:rPr>
      </w:pPr>
    </w:p>
    <w:p w:rsidR="00E443A0" w:rsidRDefault="00E443A0" w:rsidP="00E443A0">
      <w:pPr>
        <w:jc w:val="both"/>
        <w:rPr>
          <w:bCs/>
          <w:iCs/>
        </w:rPr>
      </w:pPr>
      <w:r w:rsidRPr="00AA2624">
        <w:rPr>
          <w:bCs/>
          <w:iCs/>
        </w:rPr>
        <w:t>– dijelom iz godišnje naknade za uporabu javnih cesta, koja se plaća pri registraciji motornih i priključnih vozila, proporcionalno udjelu duljine županijskih i lokalnih cesta iz članka 98. stavka 1. podstavka 1. Zakona</w:t>
      </w:r>
      <w:r>
        <w:rPr>
          <w:bCs/>
          <w:iCs/>
        </w:rPr>
        <w:t xml:space="preserve"> o cestama,</w:t>
      </w:r>
      <w:r w:rsidRPr="00AA2624">
        <w:rPr>
          <w:bCs/>
          <w:iCs/>
        </w:rPr>
        <w:t xml:space="preserve"> u ukupnoj duljini županijskih i lokalnih cesta razvrstanih prema Odluci o razvrstavanju javnih cesta u državne ceste, županijske ceste i lokalne ceste</w:t>
      </w:r>
      <w:r>
        <w:rPr>
          <w:bCs/>
          <w:iCs/>
        </w:rPr>
        <w:t>,</w:t>
      </w:r>
    </w:p>
    <w:p w:rsidR="00E443A0" w:rsidRDefault="00E443A0" w:rsidP="00E443A0">
      <w:pPr>
        <w:jc w:val="both"/>
        <w:rPr>
          <w:bCs/>
          <w:iCs/>
        </w:rPr>
      </w:pPr>
    </w:p>
    <w:p w:rsidR="00E443A0" w:rsidRDefault="00E443A0" w:rsidP="00E443A0">
      <w:pPr>
        <w:jc w:val="both"/>
        <w:rPr>
          <w:bCs/>
          <w:iCs/>
        </w:rPr>
      </w:pPr>
      <w:r w:rsidRPr="00AA2624">
        <w:rPr>
          <w:bCs/>
          <w:iCs/>
        </w:rPr>
        <w:t>– dijelom iz naknade za financiranje građenja i održavanja javnih cesta</w:t>
      </w:r>
      <w:r>
        <w:rPr>
          <w:bCs/>
          <w:iCs/>
        </w:rPr>
        <w:t>,</w:t>
      </w:r>
      <w:r w:rsidRPr="00AA2624">
        <w:rPr>
          <w:bCs/>
          <w:iCs/>
        </w:rPr>
        <w:t xml:space="preserve"> u prosječnom godišnjem iznosu utrošenom za održavanje državnih, županijskih i lokalnih cesta u prethodne četiri godine, proporcionalno udjelu duljine državnih, županijskih i lokalnih cesta iz članka 98. stavka 1. podstavka 1. Zakona o cestama</w:t>
      </w:r>
      <w:r>
        <w:rPr>
          <w:bCs/>
          <w:iCs/>
        </w:rPr>
        <w:t>,</w:t>
      </w:r>
      <w:r w:rsidRPr="00AA2624">
        <w:rPr>
          <w:bCs/>
          <w:iCs/>
        </w:rPr>
        <w:t xml:space="preserve"> u ukupnoj duljini državnih, županijskih i lokalnih cesta razvrstanih prema Odluci o razvrstavanju javnih cesta u državne ceste, županijske ceste i lokalne ceste.</w:t>
      </w:r>
    </w:p>
    <w:p w:rsidR="00E443A0" w:rsidRDefault="00E443A0" w:rsidP="00E443A0">
      <w:pPr>
        <w:jc w:val="both"/>
        <w:rPr>
          <w:bCs/>
          <w:iCs/>
        </w:rPr>
      </w:pPr>
    </w:p>
    <w:p w:rsidR="00E443A0" w:rsidRDefault="00E443A0" w:rsidP="00E443A0">
      <w:pPr>
        <w:jc w:val="both"/>
        <w:rPr>
          <w:bCs/>
          <w:iCs/>
        </w:rPr>
      </w:pPr>
      <w:r>
        <w:rPr>
          <w:bCs/>
          <w:iCs/>
        </w:rPr>
        <w:t>Sukladno navedenom, a temeljem Pravilnika o naplati godišnje naknade za uporabu javnih cesta što se plaća pri registraciji motornih i priključnih vozila (130/12), gore spomenuta naknada umanjuje se za 9,8%, (Vinkovci 5,4%, Vukovar 4,</w:t>
      </w:r>
      <w:proofErr w:type="spellStart"/>
      <w:r>
        <w:rPr>
          <w:bCs/>
          <w:iCs/>
        </w:rPr>
        <w:t>4</w:t>
      </w:r>
      <w:proofErr w:type="spellEnd"/>
      <w:r>
        <w:rPr>
          <w:bCs/>
          <w:iCs/>
        </w:rPr>
        <w:t xml:space="preserve">%). </w:t>
      </w:r>
    </w:p>
    <w:p w:rsidR="00E443A0" w:rsidRDefault="00E443A0" w:rsidP="00E443A0">
      <w:pPr>
        <w:jc w:val="both"/>
      </w:pPr>
    </w:p>
    <w:p w:rsidR="00E443A0" w:rsidRDefault="00E443A0" w:rsidP="00E443A0">
      <w:pPr>
        <w:jc w:val="both"/>
      </w:pPr>
    </w:p>
    <w:p w:rsidR="00E443A0" w:rsidRDefault="00E443A0" w:rsidP="00E443A0">
      <w:pPr>
        <w:rPr>
          <w:bCs/>
          <w:iCs/>
        </w:rPr>
      </w:pPr>
      <w:r>
        <w:rPr>
          <w:bCs/>
          <w:iCs/>
        </w:rPr>
        <w:t xml:space="preserve">Tablica br.10. Pregled ulaganja u cestovnu infrastrukturu temeljem prijenosa "velikim </w:t>
      </w:r>
      <w:r>
        <w:rPr>
          <w:bCs/>
          <w:iCs/>
        </w:rPr>
        <w:tab/>
      </w:r>
      <w:r>
        <w:rPr>
          <w:bCs/>
          <w:iCs/>
        </w:rPr>
        <w:tab/>
        <w:t>gradovima" u 202</w:t>
      </w:r>
      <w:r w:rsidR="00876580">
        <w:rPr>
          <w:bCs/>
          <w:iCs/>
        </w:rPr>
        <w:t>1</w:t>
      </w:r>
      <w:r>
        <w:rPr>
          <w:bCs/>
          <w:iCs/>
        </w:rPr>
        <w:t>.g.</w:t>
      </w:r>
    </w:p>
    <w:p w:rsidR="00E443A0" w:rsidRDefault="00E443A0" w:rsidP="00E443A0">
      <w:r>
        <w:rPr>
          <w:bCs/>
          <w:iCs/>
        </w:rPr>
        <w:tab/>
      </w:r>
    </w:p>
    <w:tbl>
      <w:tblPr>
        <w:tblW w:w="85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5"/>
        <w:gridCol w:w="4394"/>
        <w:gridCol w:w="1900"/>
      </w:tblGrid>
      <w:tr w:rsidR="00E443A0" w:rsidTr="00E443A0">
        <w:tc>
          <w:tcPr>
            <w:tcW w:w="2235" w:type="dxa"/>
            <w:tcBorders>
              <w:top w:val="single" w:sz="8" w:space="0" w:color="009DD9"/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jc w:val="center"/>
              <w:rPr>
                <w:b/>
                <w:bCs/>
                <w:iCs/>
                <w:color w:val="0075A2"/>
              </w:rPr>
            </w:pPr>
            <w:r>
              <w:rPr>
                <w:b/>
                <w:bCs/>
                <w:iCs/>
                <w:color w:val="0075A2"/>
              </w:rPr>
              <w:t>GRAD</w:t>
            </w:r>
          </w:p>
        </w:tc>
        <w:tc>
          <w:tcPr>
            <w:tcW w:w="4394" w:type="dxa"/>
            <w:tcBorders>
              <w:top w:val="single" w:sz="8" w:space="0" w:color="009DD9"/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jc w:val="center"/>
              <w:rPr>
                <w:b/>
                <w:bCs/>
                <w:iCs/>
                <w:color w:val="0075A2"/>
              </w:rPr>
            </w:pPr>
            <w:r>
              <w:rPr>
                <w:b/>
                <w:bCs/>
                <w:iCs/>
                <w:color w:val="0075A2"/>
              </w:rPr>
              <w:t>DIONICA/OBJEKT</w:t>
            </w:r>
          </w:p>
        </w:tc>
        <w:tc>
          <w:tcPr>
            <w:tcW w:w="1900" w:type="dxa"/>
            <w:tcBorders>
              <w:top w:val="single" w:sz="8" w:space="0" w:color="009DD9"/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jc w:val="center"/>
              <w:rPr>
                <w:b/>
                <w:bCs/>
                <w:iCs/>
                <w:color w:val="0075A2"/>
              </w:rPr>
            </w:pPr>
            <w:r>
              <w:rPr>
                <w:b/>
                <w:bCs/>
                <w:iCs/>
                <w:color w:val="0075A2"/>
              </w:rPr>
              <w:t>IZNOS U KN</w:t>
            </w:r>
          </w:p>
        </w:tc>
      </w:tr>
      <w:tr w:rsidR="00E443A0" w:rsidTr="00E443A0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rPr>
                <w:b/>
                <w:bCs/>
                <w:iCs/>
                <w:color w:val="0075A2"/>
              </w:rPr>
            </w:pPr>
            <w:r>
              <w:rPr>
                <w:b/>
                <w:bCs/>
                <w:iCs/>
                <w:color w:val="0075A2"/>
              </w:rPr>
              <w:t>GRAD VINKOVCI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rPr>
                <w:iCs/>
                <w:color w:val="0075A2"/>
              </w:rPr>
            </w:pPr>
            <w:r>
              <w:rPr>
                <w:iCs/>
                <w:color w:val="0075A2"/>
              </w:rPr>
              <w:t>FINANCIRANJE NERAZVRSTANIH CESTA TEMELJEM VAŽEĆIH PROPISA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jc w:val="right"/>
              <w:rPr>
                <w:b/>
                <w:bCs/>
                <w:iCs/>
                <w:color w:val="0075A2"/>
              </w:rPr>
            </w:pPr>
            <w:r>
              <w:rPr>
                <w:b/>
                <w:bCs/>
                <w:iCs/>
                <w:color w:val="0075A2"/>
              </w:rPr>
              <w:t>1.7</w:t>
            </w:r>
            <w:r w:rsidR="00C45FB2">
              <w:rPr>
                <w:b/>
                <w:bCs/>
                <w:iCs/>
                <w:color w:val="0075A2"/>
              </w:rPr>
              <w:t>71</w:t>
            </w:r>
            <w:r>
              <w:rPr>
                <w:b/>
                <w:bCs/>
                <w:iCs/>
                <w:color w:val="0075A2"/>
              </w:rPr>
              <w:t>.</w:t>
            </w:r>
            <w:r w:rsidR="00C45FB2">
              <w:rPr>
                <w:b/>
                <w:bCs/>
                <w:iCs/>
                <w:color w:val="0075A2"/>
              </w:rPr>
              <w:t>2</w:t>
            </w:r>
            <w:r>
              <w:rPr>
                <w:b/>
                <w:bCs/>
                <w:iCs/>
                <w:color w:val="0075A2"/>
              </w:rPr>
              <w:t>00</w:t>
            </w:r>
            <w:r w:rsidR="00881D80">
              <w:rPr>
                <w:b/>
                <w:bCs/>
                <w:iCs/>
                <w:color w:val="0075A2"/>
              </w:rPr>
              <w:t>,00</w:t>
            </w:r>
          </w:p>
        </w:tc>
      </w:tr>
      <w:tr w:rsidR="00E443A0" w:rsidTr="00E443A0">
        <w:tc>
          <w:tcPr>
            <w:tcW w:w="2235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rPr>
                <w:b/>
                <w:bCs/>
                <w:iCs/>
                <w:color w:val="0075A2"/>
              </w:rPr>
            </w:pPr>
            <w:r>
              <w:rPr>
                <w:b/>
                <w:bCs/>
                <w:iCs/>
                <w:color w:val="0075A2"/>
              </w:rPr>
              <w:t>GRAD VUKOVAR</w:t>
            </w:r>
          </w:p>
        </w:tc>
        <w:tc>
          <w:tcPr>
            <w:tcW w:w="4394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rPr>
                <w:iCs/>
                <w:color w:val="0075A2"/>
              </w:rPr>
            </w:pPr>
            <w:r>
              <w:rPr>
                <w:iCs/>
                <w:color w:val="0075A2"/>
              </w:rPr>
              <w:t>FINANCIRANJE NERAZVRSTANIH CESTA TEMELJEM VAŽEĆIH PROPISA</w:t>
            </w:r>
          </w:p>
        </w:tc>
        <w:tc>
          <w:tcPr>
            <w:tcW w:w="1900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jc w:val="right"/>
              <w:rPr>
                <w:b/>
                <w:bCs/>
                <w:iCs/>
                <w:color w:val="0075A2"/>
              </w:rPr>
            </w:pPr>
            <w:r>
              <w:rPr>
                <w:b/>
                <w:bCs/>
                <w:iCs/>
                <w:color w:val="0075A2"/>
              </w:rPr>
              <w:t>1.4</w:t>
            </w:r>
            <w:r w:rsidR="00C45FB2">
              <w:rPr>
                <w:b/>
                <w:bCs/>
                <w:iCs/>
                <w:color w:val="0075A2"/>
              </w:rPr>
              <w:t>43</w:t>
            </w:r>
            <w:r>
              <w:rPr>
                <w:b/>
                <w:bCs/>
                <w:iCs/>
                <w:color w:val="0075A2"/>
              </w:rPr>
              <w:t>.</w:t>
            </w:r>
            <w:r w:rsidR="00C45FB2">
              <w:rPr>
                <w:b/>
                <w:bCs/>
                <w:iCs/>
                <w:color w:val="0075A2"/>
              </w:rPr>
              <w:t>2</w:t>
            </w:r>
            <w:r>
              <w:rPr>
                <w:b/>
                <w:bCs/>
                <w:iCs/>
                <w:color w:val="0075A2"/>
              </w:rPr>
              <w:t>00</w:t>
            </w:r>
            <w:r w:rsidR="00881D80">
              <w:rPr>
                <w:b/>
                <w:bCs/>
                <w:iCs/>
                <w:color w:val="0075A2"/>
              </w:rPr>
              <w:t>,00</w:t>
            </w:r>
          </w:p>
        </w:tc>
      </w:tr>
      <w:tr w:rsidR="00E443A0" w:rsidTr="00E443A0">
        <w:tc>
          <w:tcPr>
            <w:tcW w:w="6629" w:type="dxa"/>
            <w:gridSpan w:val="2"/>
            <w:tcBorders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jc w:val="right"/>
              <w:rPr>
                <w:rFonts w:ascii="Arial Black" w:hAnsi="Arial Black"/>
                <w:b/>
                <w:bCs/>
                <w:iCs/>
                <w:color w:val="0075A2"/>
              </w:rPr>
            </w:pPr>
            <w:r>
              <w:rPr>
                <w:rFonts w:ascii="Arial Black" w:hAnsi="Arial Black"/>
                <w:b/>
                <w:bCs/>
                <w:iCs/>
                <w:color w:val="0075A2"/>
              </w:rPr>
              <w:t>SVEUKUPNO</w:t>
            </w:r>
          </w:p>
        </w:tc>
        <w:tc>
          <w:tcPr>
            <w:tcW w:w="1900" w:type="dxa"/>
            <w:tcBorders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jc w:val="right"/>
              <w:rPr>
                <w:rFonts w:ascii="Arial Black" w:hAnsi="Arial Black"/>
                <w:b/>
                <w:bCs/>
                <w:iCs/>
                <w:color w:val="0075A2"/>
              </w:rPr>
            </w:pPr>
            <w:r>
              <w:rPr>
                <w:rFonts w:ascii="Arial Black" w:hAnsi="Arial Black"/>
                <w:b/>
                <w:bCs/>
                <w:iCs/>
                <w:color w:val="0075A2"/>
              </w:rPr>
              <w:t>3.</w:t>
            </w:r>
            <w:r w:rsidR="00C45FB2">
              <w:rPr>
                <w:rFonts w:ascii="Arial Black" w:hAnsi="Arial Black"/>
                <w:b/>
                <w:bCs/>
                <w:iCs/>
                <w:color w:val="0075A2"/>
              </w:rPr>
              <w:t>214</w:t>
            </w:r>
            <w:r>
              <w:rPr>
                <w:rFonts w:ascii="Arial Black" w:hAnsi="Arial Black"/>
                <w:b/>
                <w:bCs/>
                <w:iCs/>
                <w:color w:val="0075A2"/>
              </w:rPr>
              <w:t>.</w:t>
            </w:r>
            <w:r w:rsidR="00C45FB2">
              <w:rPr>
                <w:rFonts w:ascii="Arial Black" w:hAnsi="Arial Black"/>
                <w:b/>
                <w:bCs/>
                <w:iCs/>
                <w:color w:val="0075A2"/>
              </w:rPr>
              <w:t>400</w:t>
            </w:r>
            <w:r w:rsidR="00881D80">
              <w:rPr>
                <w:rFonts w:ascii="Arial Black" w:hAnsi="Arial Black"/>
                <w:b/>
                <w:bCs/>
                <w:iCs/>
                <w:color w:val="0075A2"/>
              </w:rPr>
              <w:t>,00</w:t>
            </w:r>
          </w:p>
        </w:tc>
      </w:tr>
    </w:tbl>
    <w:p w:rsidR="00E443A0" w:rsidRDefault="00E443A0" w:rsidP="00E443A0">
      <w:pPr>
        <w:rPr>
          <w:b/>
          <w:bCs/>
          <w:iCs/>
        </w:rPr>
      </w:pPr>
    </w:p>
    <w:p w:rsidR="00E443A0" w:rsidRDefault="00E443A0" w:rsidP="00E443A0">
      <w:pPr>
        <w:rPr>
          <w:b/>
          <w:bCs/>
          <w:iCs/>
        </w:rPr>
      </w:pPr>
    </w:p>
    <w:p w:rsidR="007C244A" w:rsidRDefault="007C244A" w:rsidP="00E443A0">
      <w:pPr>
        <w:rPr>
          <w:b/>
          <w:bCs/>
          <w:iCs/>
        </w:rPr>
      </w:pPr>
    </w:p>
    <w:p w:rsidR="007C244A" w:rsidRDefault="007C244A" w:rsidP="00E443A0">
      <w:pPr>
        <w:rPr>
          <w:b/>
          <w:bCs/>
          <w:iCs/>
        </w:rPr>
      </w:pPr>
    </w:p>
    <w:p w:rsidR="007C244A" w:rsidRDefault="007C244A" w:rsidP="00E443A0">
      <w:pPr>
        <w:rPr>
          <w:b/>
          <w:bCs/>
          <w:iCs/>
        </w:rPr>
      </w:pPr>
    </w:p>
    <w:p w:rsidR="007C244A" w:rsidRDefault="007C244A" w:rsidP="00E443A0">
      <w:pPr>
        <w:rPr>
          <w:b/>
          <w:bCs/>
          <w:iCs/>
        </w:rPr>
      </w:pPr>
    </w:p>
    <w:p w:rsidR="00E443A0" w:rsidRDefault="00E443A0" w:rsidP="00E443A0">
      <w:pPr>
        <w:rPr>
          <w:b/>
          <w:bCs/>
          <w:iCs/>
        </w:rPr>
      </w:pPr>
    </w:p>
    <w:p w:rsidR="00E443A0" w:rsidRDefault="00E443A0" w:rsidP="00E443A0">
      <w:pPr>
        <w:rPr>
          <w:b/>
          <w:bCs/>
          <w:iCs/>
        </w:rPr>
      </w:pPr>
      <w:r>
        <w:rPr>
          <w:b/>
          <w:bCs/>
          <w:iCs/>
        </w:rPr>
        <w:t>7. SAŽETAK</w:t>
      </w:r>
    </w:p>
    <w:p w:rsidR="00E443A0" w:rsidRPr="00452E09" w:rsidRDefault="00E443A0" w:rsidP="00E443A0">
      <w:pPr>
        <w:rPr>
          <w:rFonts w:ascii="Arial" w:hAnsi="Arial" w:cs="Arial"/>
          <w:b/>
          <w:bCs/>
          <w:iCs/>
          <w:sz w:val="20"/>
          <w:szCs w:val="20"/>
        </w:rPr>
      </w:pPr>
    </w:p>
    <w:p w:rsidR="00E443A0" w:rsidRPr="007C244A" w:rsidRDefault="00E443A0" w:rsidP="00E443A0">
      <w:pPr>
        <w:jc w:val="both"/>
        <w:rPr>
          <w:bCs/>
          <w:iCs/>
        </w:rPr>
      </w:pPr>
      <w:r w:rsidRPr="007C244A">
        <w:rPr>
          <w:bCs/>
          <w:iCs/>
        </w:rPr>
        <w:t>Ukupni prihodi i primici prema financijskom planu Uprave za ceste Vukovarsko srijemske županije u 202</w:t>
      </w:r>
      <w:r w:rsidR="00876580" w:rsidRPr="007C244A">
        <w:rPr>
          <w:bCs/>
          <w:iCs/>
        </w:rPr>
        <w:t>1</w:t>
      </w:r>
      <w:r w:rsidRPr="007C244A">
        <w:rPr>
          <w:bCs/>
          <w:iCs/>
        </w:rPr>
        <w:t xml:space="preserve">. godini iznose </w:t>
      </w:r>
      <w:r w:rsidR="007C244A" w:rsidRPr="007C244A">
        <w:rPr>
          <w:bCs/>
          <w:iCs/>
        </w:rPr>
        <w:t>36</w:t>
      </w:r>
      <w:r w:rsidRPr="007C244A">
        <w:rPr>
          <w:bCs/>
          <w:iCs/>
        </w:rPr>
        <w:t>.</w:t>
      </w:r>
      <w:r w:rsidR="007C244A" w:rsidRPr="007C244A">
        <w:rPr>
          <w:bCs/>
          <w:iCs/>
        </w:rPr>
        <w:t>697</w:t>
      </w:r>
      <w:r w:rsidRPr="007C244A">
        <w:rPr>
          <w:bCs/>
          <w:iCs/>
        </w:rPr>
        <w:t>.</w:t>
      </w:r>
      <w:r w:rsidR="007C244A" w:rsidRPr="007C244A">
        <w:rPr>
          <w:bCs/>
          <w:iCs/>
        </w:rPr>
        <w:t>500</w:t>
      </w:r>
      <w:r w:rsidRPr="007C244A">
        <w:rPr>
          <w:bCs/>
          <w:iCs/>
        </w:rPr>
        <w:t xml:space="preserve"> kn, od toga </w:t>
      </w:r>
      <w:r w:rsidR="007C244A" w:rsidRPr="007C244A">
        <w:rPr>
          <w:bCs/>
          <w:iCs/>
        </w:rPr>
        <w:t>86</w:t>
      </w:r>
      <w:r w:rsidRPr="007C244A">
        <w:rPr>
          <w:bCs/>
          <w:iCs/>
        </w:rPr>
        <w:t>,</w:t>
      </w:r>
      <w:r w:rsidR="002F165A">
        <w:rPr>
          <w:bCs/>
          <w:iCs/>
        </w:rPr>
        <w:t>49</w:t>
      </w:r>
      <w:r w:rsidRPr="007C244A">
        <w:rPr>
          <w:bCs/>
          <w:iCs/>
        </w:rPr>
        <w:t>% odnosi se na ulaganja u cestovnu infrastrukturu</w:t>
      </w:r>
    </w:p>
    <w:p w:rsidR="00E443A0" w:rsidRPr="007C244A" w:rsidRDefault="00E443A0" w:rsidP="00E443A0">
      <w:pPr>
        <w:rPr>
          <w:bCs/>
          <w:iCs/>
        </w:rPr>
      </w:pPr>
    </w:p>
    <w:p w:rsidR="00E443A0" w:rsidRPr="007C244A" w:rsidRDefault="00E443A0" w:rsidP="00E443A0">
      <w:pPr>
        <w:jc w:val="both"/>
        <w:rPr>
          <w:bCs/>
          <w:iCs/>
        </w:rPr>
      </w:pPr>
      <w:r w:rsidRPr="007C244A">
        <w:rPr>
          <w:bCs/>
          <w:iCs/>
        </w:rPr>
        <w:t xml:space="preserve">Ulaganja u financiranje nerazvrstanih cesta, građenje, </w:t>
      </w:r>
      <w:proofErr w:type="spellStart"/>
      <w:r w:rsidRPr="007C244A">
        <w:rPr>
          <w:bCs/>
          <w:iCs/>
        </w:rPr>
        <w:t>rekonstukciju</w:t>
      </w:r>
      <w:proofErr w:type="spellEnd"/>
      <w:r w:rsidRPr="007C244A">
        <w:rPr>
          <w:bCs/>
          <w:iCs/>
        </w:rPr>
        <w:t>, redovno i izvanredno održavanje  županijskih i lokalnih cesta u 202</w:t>
      </w:r>
      <w:r w:rsidR="00881D80">
        <w:rPr>
          <w:bCs/>
          <w:iCs/>
        </w:rPr>
        <w:t>1</w:t>
      </w:r>
      <w:r w:rsidRPr="007C244A">
        <w:rPr>
          <w:bCs/>
          <w:iCs/>
        </w:rPr>
        <w:t>.g. iznosi:</w:t>
      </w:r>
    </w:p>
    <w:p w:rsidR="00E443A0" w:rsidRPr="007C244A" w:rsidRDefault="00E443A0" w:rsidP="00E443A0">
      <w:pPr>
        <w:rPr>
          <w:b/>
          <w:bCs/>
          <w:iCs/>
        </w:rPr>
      </w:pPr>
    </w:p>
    <w:p w:rsidR="00E443A0" w:rsidRPr="007C244A" w:rsidRDefault="00E443A0" w:rsidP="00E443A0">
      <w:pPr>
        <w:rPr>
          <w:bCs/>
          <w:iCs/>
        </w:rPr>
      </w:pPr>
      <w:r w:rsidRPr="007C244A">
        <w:rPr>
          <w:bCs/>
          <w:iCs/>
        </w:rPr>
        <w:tab/>
      </w:r>
    </w:p>
    <w:tbl>
      <w:tblPr>
        <w:tblW w:w="6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2977"/>
      </w:tblGrid>
      <w:tr w:rsidR="00E443A0" w:rsidRPr="007C244A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E443A0" w:rsidP="00E443A0">
            <w:r w:rsidRPr="007C244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Građenje </w:t>
            </w:r>
            <w:r w:rsidRPr="007C244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7C244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7C244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C45FB2" w:rsidP="00E443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44A">
              <w:rPr>
                <w:rFonts w:ascii="Arial" w:hAnsi="Arial" w:cs="Arial"/>
                <w:sz w:val="20"/>
                <w:szCs w:val="20"/>
              </w:rPr>
              <w:t>326</w:t>
            </w:r>
            <w:r w:rsidR="00E443A0" w:rsidRPr="007C244A">
              <w:rPr>
                <w:rFonts w:ascii="Arial" w:hAnsi="Arial" w:cs="Arial"/>
                <w:sz w:val="20"/>
                <w:szCs w:val="20"/>
              </w:rPr>
              <w:t>.</w:t>
            </w:r>
            <w:r w:rsidRPr="007C244A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</w:tr>
      <w:tr w:rsidR="00E443A0" w:rsidRPr="007C244A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E443A0" w:rsidP="00E443A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244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Rekonstrukcija </w:t>
            </w:r>
            <w:r w:rsidRPr="007C244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7C244A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 xml:space="preserve">      </w:t>
            </w:r>
            <w:r w:rsidRPr="007C244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4D7B1B" w:rsidP="004D7B1B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244A">
              <w:rPr>
                <w:rFonts w:ascii="Arial" w:hAnsi="Arial" w:cs="Arial"/>
                <w:bCs/>
                <w:iCs/>
                <w:sz w:val="20"/>
                <w:szCs w:val="20"/>
              </w:rPr>
              <w:t>9.2</w:t>
            </w:r>
            <w:r w:rsidR="002F165A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  <w:r w:rsidRPr="007C244A">
              <w:rPr>
                <w:rFonts w:ascii="Arial" w:hAnsi="Arial" w:cs="Arial"/>
                <w:bCs/>
                <w:iCs/>
                <w:sz w:val="20"/>
                <w:szCs w:val="20"/>
              </w:rPr>
              <w:t>6.221,00</w:t>
            </w:r>
          </w:p>
        </w:tc>
      </w:tr>
      <w:tr w:rsidR="00E443A0" w:rsidRPr="007C244A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E443A0" w:rsidP="00E443A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244A">
              <w:rPr>
                <w:rFonts w:ascii="Arial" w:hAnsi="Arial" w:cs="Arial"/>
                <w:bCs/>
                <w:iCs/>
                <w:sz w:val="20"/>
                <w:szCs w:val="20"/>
              </w:rPr>
              <w:t>______________________________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E443A0" w:rsidP="00E443A0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443A0" w:rsidRPr="007C244A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E443A0" w:rsidP="00E443A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C24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UK. INVESTICIJSKA ULAGANJA :        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7C244A" w:rsidP="00E443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C24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9.5</w:t>
            </w:r>
            <w:r w:rsidR="002F16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  <w:r w:rsidRPr="007C24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2.621,00</w:t>
            </w:r>
          </w:p>
        </w:tc>
      </w:tr>
      <w:tr w:rsidR="00E443A0" w:rsidRPr="007C244A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E443A0" w:rsidP="00E443A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E443A0" w:rsidP="00E443A0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443A0" w:rsidRPr="007C244A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E443A0" w:rsidP="00E443A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244A">
              <w:rPr>
                <w:rFonts w:ascii="Arial" w:hAnsi="Arial" w:cs="Arial"/>
                <w:bCs/>
                <w:iCs/>
                <w:sz w:val="20"/>
                <w:szCs w:val="20"/>
              </w:rPr>
              <w:t>Redovno održavanje</w:t>
            </w:r>
            <w:r w:rsidRPr="007C244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7C244A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E443A0" w:rsidP="00E443A0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244A">
              <w:rPr>
                <w:rFonts w:ascii="Arial" w:hAnsi="Arial" w:cs="Arial"/>
                <w:bCs/>
                <w:iCs/>
                <w:sz w:val="20"/>
                <w:szCs w:val="20"/>
              </w:rPr>
              <w:t>15.</w:t>
            </w:r>
            <w:r w:rsidR="001D31F0" w:rsidRPr="007C244A">
              <w:rPr>
                <w:rFonts w:ascii="Arial" w:hAnsi="Arial" w:cs="Arial"/>
                <w:bCs/>
                <w:iCs/>
                <w:sz w:val="20"/>
                <w:szCs w:val="20"/>
              </w:rPr>
              <w:t>630</w:t>
            </w:r>
            <w:r w:rsidRPr="007C244A">
              <w:rPr>
                <w:rFonts w:ascii="Arial" w:hAnsi="Arial" w:cs="Arial"/>
                <w:bCs/>
                <w:iCs/>
                <w:sz w:val="20"/>
                <w:szCs w:val="20"/>
              </w:rPr>
              <w:t>.000</w:t>
            </w:r>
            <w:r w:rsidR="001D31F0" w:rsidRPr="007C244A">
              <w:rPr>
                <w:rFonts w:ascii="Arial" w:hAnsi="Arial" w:cs="Arial"/>
                <w:bCs/>
                <w:iCs/>
                <w:sz w:val="20"/>
                <w:szCs w:val="20"/>
              </w:rPr>
              <w:t>,00</w:t>
            </w:r>
          </w:p>
        </w:tc>
      </w:tr>
      <w:tr w:rsidR="00E443A0" w:rsidRPr="007C244A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E443A0" w:rsidP="00E443A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244A">
              <w:rPr>
                <w:rFonts w:ascii="Arial" w:hAnsi="Arial" w:cs="Arial"/>
                <w:bCs/>
                <w:iCs/>
                <w:sz w:val="20"/>
                <w:szCs w:val="20"/>
              </w:rPr>
              <w:t>Izvanredno održavanje</w:t>
            </w:r>
            <w:r w:rsidRPr="007C244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7C244A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 xml:space="preserve">                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1D31F0" w:rsidP="00E443A0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244A">
              <w:rPr>
                <w:rFonts w:ascii="Arial" w:hAnsi="Arial" w:cs="Arial"/>
                <w:bCs/>
                <w:iCs/>
                <w:sz w:val="20"/>
                <w:szCs w:val="20"/>
              </w:rPr>
              <w:t>2.845.700,00</w:t>
            </w:r>
          </w:p>
        </w:tc>
      </w:tr>
      <w:tr w:rsidR="00E443A0" w:rsidRPr="007C244A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E443A0" w:rsidP="00E443A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C244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______________________________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E443A0" w:rsidP="00E443A0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E443A0" w:rsidRPr="007C244A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E443A0" w:rsidP="00E443A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C24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UKUPNO ODRŽAVANJE :                    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7C244A" w:rsidP="00E443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C24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18.475.700,00</w:t>
            </w:r>
          </w:p>
        </w:tc>
      </w:tr>
      <w:tr w:rsidR="00E443A0" w:rsidRPr="007C244A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E443A0" w:rsidP="00E443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E443A0" w:rsidP="00E443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443A0" w:rsidRPr="007C244A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E443A0" w:rsidP="00E443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E443A0" w:rsidP="00E443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443A0" w:rsidRPr="007C244A" w:rsidTr="00E443A0">
        <w:trPr>
          <w:trHeight w:val="516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1F0" w:rsidRPr="007C244A" w:rsidRDefault="00E443A0" w:rsidP="001D31F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C24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FINANCIRANJE NERAZVRSTANIH CESTA: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E443A0" w:rsidP="00E443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C24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3.</w:t>
            </w:r>
            <w:r w:rsidR="007C244A" w:rsidRPr="007C24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214</w:t>
            </w:r>
            <w:r w:rsidRPr="007C24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="007C244A" w:rsidRPr="007C24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400,00</w:t>
            </w:r>
          </w:p>
        </w:tc>
      </w:tr>
      <w:tr w:rsidR="001D31F0" w:rsidRPr="007C244A" w:rsidTr="00E443A0">
        <w:trPr>
          <w:trHeight w:val="516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1F0" w:rsidRPr="007C244A" w:rsidRDefault="001D31F0" w:rsidP="001D31F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1D31F0" w:rsidRPr="007C244A" w:rsidRDefault="001D31F0" w:rsidP="001D31F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C24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SUFINANCIRANJE OPĆINA</w:t>
            </w:r>
            <w:r w:rsidRPr="007C24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ab/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1F0" w:rsidRPr="007C244A" w:rsidRDefault="001D31F0" w:rsidP="00E443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C24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495.750,00</w:t>
            </w:r>
          </w:p>
        </w:tc>
      </w:tr>
      <w:tr w:rsidR="00E443A0" w:rsidRPr="007C244A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E443A0" w:rsidP="00E443A0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7C244A" w:rsidRDefault="00E443A0" w:rsidP="00E443A0">
            <w:pPr>
              <w:rPr>
                <w:b/>
                <w:bCs/>
                <w:i/>
                <w:iCs/>
              </w:rPr>
            </w:pPr>
          </w:p>
        </w:tc>
      </w:tr>
      <w:tr w:rsidR="00E443A0" w:rsidRPr="007C244A" w:rsidTr="00E443A0">
        <w:trPr>
          <w:trHeight w:val="1012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E443A0" w:rsidP="00E443A0">
            <w:pPr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  <w:r w:rsidRPr="007C244A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 xml:space="preserve">PLANIRANA UKUPNA ULAGANJA U ŽUPANIJSKE I LOKALNE CESTE </w:t>
            </w:r>
          </w:p>
          <w:p w:rsidR="00E443A0" w:rsidRPr="007C244A" w:rsidRDefault="00E443A0" w:rsidP="00E443A0">
            <w:pPr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  <w:r w:rsidRPr="007C244A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 xml:space="preserve">NA PODRUČJU VUKOVARSKO - SRIJEMSKE ŽUPANIJE : </w:t>
            </w:r>
            <w:r w:rsidRPr="007C244A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ab/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7C244A" w:rsidRDefault="007C244A" w:rsidP="00E443A0">
            <w:pPr>
              <w:jc w:val="right"/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  <w:r w:rsidRPr="007C244A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31.7</w:t>
            </w:r>
            <w:r w:rsidR="002F165A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3</w:t>
            </w:r>
            <w:r w:rsidRPr="007C244A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8.471,00</w:t>
            </w:r>
          </w:p>
        </w:tc>
      </w:tr>
    </w:tbl>
    <w:p w:rsidR="00E443A0" w:rsidRPr="007C244A" w:rsidRDefault="00E443A0" w:rsidP="00E443A0">
      <w:pPr>
        <w:ind w:firstLine="708"/>
        <w:rPr>
          <w:b/>
          <w:bCs/>
          <w:i/>
          <w:iCs/>
        </w:rPr>
      </w:pPr>
    </w:p>
    <w:p w:rsidR="00E443A0" w:rsidRPr="007C244A" w:rsidRDefault="00E443A0" w:rsidP="00E443A0">
      <w:pPr>
        <w:rPr>
          <w:b/>
          <w:bCs/>
          <w:iCs/>
        </w:rPr>
      </w:pPr>
    </w:p>
    <w:p w:rsidR="00E443A0" w:rsidRPr="007C244A" w:rsidRDefault="00E443A0" w:rsidP="00E443A0"/>
    <w:p w:rsidR="00E443A0" w:rsidRPr="007C244A" w:rsidRDefault="00E443A0"/>
    <w:sectPr w:rsidR="00E443A0" w:rsidRPr="007C244A">
      <w:footerReference w:type="default" r:id="rId11"/>
      <w:pgSz w:w="11907" w:h="16840"/>
      <w:pgMar w:top="1440" w:right="1797" w:bottom="1242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7E" w:rsidRDefault="00E46C7E">
      <w:r>
        <w:separator/>
      </w:r>
    </w:p>
  </w:endnote>
  <w:endnote w:type="continuationSeparator" w:id="0">
    <w:p w:rsidR="00E46C7E" w:rsidRDefault="00E4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Kuenst480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C3" w:rsidRDefault="004C4EC3">
    <w:pPr>
      <w:pStyle w:val="Podnoje"/>
      <w:jc w:val="center"/>
    </w:pPr>
    <w:r>
      <w:rPr>
        <w:noProof/>
      </w:rPr>
      <mc:AlternateContent>
        <mc:Choice Requires="wps">
          <w:drawing>
            <wp:inline distT="0" distB="0" distL="0" distR="0" wp14:anchorId="25610B1B" wp14:editId="16F3C3C2">
              <wp:extent cx="5467353" cy="45089"/>
              <wp:effectExtent l="0" t="0" r="0" b="0"/>
              <wp:docPr id="1" name="AutoShape 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467353" cy="45089"/>
                      </a:xfrm>
                      <a:custGeom>
                        <a:avLst/>
                        <a:gdLst>
                          <a:gd name="f0" fmla="val w"/>
                          <a:gd name="f1" fmla="val h"/>
                          <a:gd name="f2" fmla="val 0"/>
                          <a:gd name="f3" fmla="val 2"/>
                          <a:gd name="f4" fmla="val 1"/>
                          <a:gd name="f5" fmla="*/ f0 1 2"/>
                          <a:gd name="f6" fmla="*/ f1 1 2"/>
                          <a:gd name="f7" fmla="+- f3 0 f2"/>
                          <a:gd name="f8" fmla="*/ f7 1 2"/>
                          <a:gd name="f9" fmla="*/ f7 1 4"/>
                          <a:gd name="f10" fmla="*/ f7 3 1"/>
                          <a:gd name="f11" fmla="*/ f10 1 4"/>
                          <a:gd name="f12" fmla="*/ f9 1 f8"/>
                          <a:gd name="f13" fmla="*/ f11 1 f8"/>
                          <a:gd name="f14" fmla="*/ f12 f5 1"/>
                          <a:gd name="f15" fmla="*/ f12 f6 1"/>
                          <a:gd name="f16" fmla="*/ f13 f5 1"/>
                          <a:gd name="f17" fmla="*/ f13 f6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4" t="f15" r="f16" b="f17"/>
                        <a:pathLst>
                          <a:path w="2" h="2">
                            <a:moveTo>
                              <a:pt x="f2" y="f4"/>
                            </a:moveTo>
                            <a:lnTo>
                              <a:pt x="f4" y="f2"/>
                            </a:lnTo>
                            <a:lnTo>
                              <a:pt x="f3" y="f4"/>
                            </a:lnTo>
                            <a:lnTo>
                              <a:pt x="f4" y="f3"/>
                            </a:lnTo>
                            <a:close/>
                          </a:path>
                        </a:pathLst>
                      </a:custGeom>
                      <a:blipFill>
                        <a:blip r:embed="rId1">
                          <a:alphaModFix/>
                        </a:blip>
                        <a:tile/>
                      </a:blipFill>
                      <a:ln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inline>
          </w:drawing>
        </mc:Choice>
        <mc:Fallback>
          <w:pict>
            <v:shape id="AutoShape 1" o:spid="_x0000_s1026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,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" path="m,1l1,,2,1,1,2,,1xe" stroked="f">
              <v:fill r:id="rId2" o:title="Light horizontal" recolor="t" rotate="t" type="tile"/>
              <v:path arrowok="t" o:connecttype="custom" o:connectlocs="2733677,0;5467353,22545;2733677,45089;0,22545" o:connectangles="270,0,90,180" textboxrect="0,0,2,2"/>
              <w10:anchorlock/>
            </v:shape>
          </w:pict>
        </mc:Fallback>
      </mc:AlternateContent>
    </w:r>
  </w:p>
  <w:p w:rsidR="004C4EC3" w:rsidRDefault="004C4EC3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350D00">
      <w:rPr>
        <w:noProof/>
      </w:rPr>
      <w:t>19</w:t>
    </w:r>
    <w:r>
      <w:fldChar w:fldCharType="end"/>
    </w:r>
  </w:p>
  <w:p w:rsidR="004C4EC3" w:rsidRDefault="004C4EC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C3" w:rsidRDefault="004C4EC3">
    <w:pPr>
      <w:pStyle w:val="Podnoje"/>
      <w:jc w:val="center"/>
    </w:pPr>
    <w:r>
      <w:rPr>
        <w:noProof/>
      </w:rPr>
      <mc:AlternateContent>
        <mc:Choice Requires="wps">
          <w:drawing>
            <wp:inline distT="0" distB="0" distL="0" distR="0" wp14:anchorId="7846CCEC" wp14:editId="4F307331">
              <wp:extent cx="5467353" cy="45089"/>
              <wp:effectExtent l="0" t="0" r="0" b="0"/>
              <wp:docPr id="3" name="AutoShape 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467353" cy="45089"/>
                      </a:xfrm>
                      <a:custGeom>
                        <a:avLst/>
                        <a:gdLst>
                          <a:gd name="f0" fmla="val w"/>
                          <a:gd name="f1" fmla="val h"/>
                          <a:gd name="f2" fmla="val 0"/>
                          <a:gd name="f3" fmla="val 2"/>
                          <a:gd name="f4" fmla="val 1"/>
                          <a:gd name="f5" fmla="*/ f0 1 2"/>
                          <a:gd name="f6" fmla="*/ f1 1 2"/>
                          <a:gd name="f7" fmla="+- f3 0 f2"/>
                          <a:gd name="f8" fmla="*/ f7 1 2"/>
                          <a:gd name="f9" fmla="*/ f7 1 4"/>
                          <a:gd name="f10" fmla="*/ f7 3 1"/>
                          <a:gd name="f11" fmla="*/ f10 1 4"/>
                          <a:gd name="f12" fmla="*/ f9 1 f8"/>
                          <a:gd name="f13" fmla="*/ f11 1 f8"/>
                          <a:gd name="f14" fmla="*/ f12 f5 1"/>
                          <a:gd name="f15" fmla="*/ f12 f6 1"/>
                          <a:gd name="f16" fmla="*/ f13 f5 1"/>
                          <a:gd name="f17" fmla="*/ f13 f6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4" t="f15" r="f16" b="f17"/>
                        <a:pathLst>
                          <a:path w="2" h="2">
                            <a:moveTo>
                              <a:pt x="f2" y="f4"/>
                            </a:moveTo>
                            <a:lnTo>
                              <a:pt x="f4" y="f2"/>
                            </a:lnTo>
                            <a:lnTo>
                              <a:pt x="f3" y="f4"/>
                            </a:lnTo>
                            <a:lnTo>
                              <a:pt x="f4" y="f3"/>
                            </a:lnTo>
                            <a:close/>
                          </a:path>
                        </a:pathLst>
                      </a:custGeom>
                      <a:blipFill>
                        <a:blip r:embed="rId1">
                          <a:alphaModFix/>
                        </a:blip>
                        <a:tile/>
                      </a:blipFill>
                      <a:ln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inline>
          </w:drawing>
        </mc:Choice>
        <mc:Fallback>
          <w:pict>
            <v:shape id="AutoShape 1" o:spid="_x0000_s1026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,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" path="m,1l1,,2,1,1,2,,1xe" stroked="f">
              <v:fill r:id="rId2" o:title="Light horizontal" recolor="t" rotate="t" type="tile"/>
              <v:path arrowok="t" o:connecttype="custom" o:connectlocs="2733677,0;5467353,22545;2733677,45089;0,22545" o:connectangles="270,0,90,180" textboxrect="0,0,2,2"/>
              <w10:anchorlock/>
            </v:shape>
          </w:pict>
        </mc:Fallback>
      </mc:AlternateContent>
    </w:r>
  </w:p>
  <w:p w:rsidR="004C4EC3" w:rsidRDefault="004C4EC3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350D00">
      <w:rPr>
        <w:noProof/>
      </w:rPr>
      <w:t>21</w:t>
    </w:r>
    <w:r>
      <w:fldChar w:fldCharType="end"/>
    </w:r>
  </w:p>
  <w:p w:rsidR="004C4EC3" w:rsidRDefault="004C4EC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7E" w:rsidRDefault="00E46C7E">
      <w:r>
        <w:separator/>
      </w:r>
    </w:p>
  </w:footnote>
  <w:footnote w:type="continuationSeparator" w:id="0">
    <w:p w:rsidR="00E46C7E" w:rsidRDefault="00E46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A7A"/>
    <w:multiLevelType w:val="multilevel"/>
    <w:tmpl w:val="00B69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C4528"/>
    <w:multiLevelType w:val="multilevel"/>
    <w:tmpl w:val="9BFA5D2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535A4"/>
    <w:multiLevelType w:val="multilevel"/>
    <w:tmpl w:val="37784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26782"/>
    <w:multiLevelType w:val="multilevel"/>
    <w:tmpl w:val="4CA26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A0"/>
    <w:rsid w:val="000379F0"/>
    <w:rsid w:val="000520F2"/>
    <w:rsid w:val="001D31F0"/>
    <w:rsid w:val="0025082D"/>
    <w:rsid w:val="002B347A"/>
    <w:rsid w:val="002F165A"/>
    <w:rsid w:val="00316CCD"/>
    <w:rsid w:val="00350D00"/>
    <w:rsid w:val="0037393E"/>
    <w:rsid w:val="00434079"/>
    <w:rsid w:val="00442F29"/>
    <w:rsid w:val="00491F17"/>
    <w:rsid w:val="0049762E"/>
    <w:rsid w:val="004A3A95"/>
    <w:rsid w:val="004C4EC3"/>
    <w:rsid w:val="004D7B1B"/>
    <w:rsid w:val="00660146"/>
    <w:rsid w:val="007C244A"/>
    <w:rsid w:val="00875ABF"/>
    <w:rsid w:val="00876580"/>
    <w:rsid w:val="00881D80"/>
    <w:rsid w:val="00895F04"/>
    <w:rsid w:val="00895F65"/>
    <w:rsid w:val="00AE3641"/>
    <w:rsid w:val="00C034CF"/>
    <w:rsid w:val="00C45FB2"/>
    <w:rsid w:val="00CA2FF5"/>
    <w:rsid w:val="00CB733E"/>
    <w:rsid w:val="00E443A0"/>
    <w:rsid w:val="00E46C7E"/>
    <w:rsid w:val="00E87B8C"/>
    <w:rsid w:val="00EE5B5C"/>
    <w:rsid w:val="00EF7EE4"/>
    <w:rsid w:val="00F3005D"/>
    <w:rsid w:val="00F5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43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44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rsid w:val="00E443A0"/>
    <w:pPr>
      <w:keepNext/>
      <w:ind w:left="360"/>
      <w:outlineLvl w:val="1"/>
    </w:pPr>
    <w:rPr>
      <w:b/>
      <w:bCs/>
      <w:lang w:val="en-AU"/>
    </w:rPr>
  </w:style>
  <w:style w:type="paragraph" w:styleId="Naslov3">
    <w:name w:val="heading 3"/>
    <w:basedOn w:val="Normal"/>
    <w:next w:val="Normal"/>
    <w:link w:val="Naslov3Char"/>
    <w:rsid w:val="00E443A0"/>
    <w:pPr>
      <w:keepNext/>
      <w:jc w:val="center"/>
      <w:outlineLvl w:val="2"/>
    </w:pPr>
    <w:rPr>
      <w:b/>
      <w:bCs/>
      <w:lang w:val="de-DE"/>
    </w:rPr>
  </w:style>
  <w:style w:type="paragraph" w:styleId="Naslov5">
    <w:name w:val="heading 5"/>
    <w:basedOn w:val="Normal"/>
    <w:next w:val="Normal"/>
    <w:link w:val="Naslov5Char"/>
    <w:rsid w:val="00E443A0"/>
    <w:pPr>
      <w:keepNext/>
      <w:outlineLvl w:val="4"/>
    </w:pPr>
    <w:rPr>
      <w:b/>
      <w:bCs/>
      <w:lang w:val="de-DE"/>
    </w:rPr>
  </w:style>
  <w:style w:type="paragraph" w:styleId="Naslov7">
    <w:name w:val="heading 7"/>
    <w:basedOn w:val="Normal"/>
    <w:next w:val="Normal"/>
    <w:link w:val="Naslov7Char"/>
    <w:rsid w:val="00E443A0"/>
    <w:pPr>
      <w:keepNext/>
      <w:tabs>
        <w:tab w:val="left" w:pos="5445"/>
      </w:tabs>
      <w:ind w:left="1653"/>
      <w:outlineLvl w:val="6"/>
    </w:pPr>
    <w:rPr>
      <w:b/>
      <w:bCs/>
      <w:lang w:val="de-DE"/>
    </w:rPr>
  </w:style>
  <w:style w:type="paragraph" w:styleId="Naslov8">
    <w:name w:val="heading 8"/>
    <w:basedOn w:val="Normal"/>
    <w:next w:val="Normal"/>
    <w:link w:val="Naslov8Char"/>
    <w:rsid w:val="00E443A0"/>
    <w:pPr>
      <w:keepNext/>
      <w:autoSpaceDE w:val="0"/>
      <w:outlineLvl w:val="7"/>
    </w:pPr>
    <w:rPr>
      <w:b/>
      <w:bCs/>
      <w:color w:val="000000"/>
      <w:szCs w:val="20"/>
    </w:rPr>
  </w:style>
  <w:style w:type="paragraph" w:styleId="Naslov9">
    <w:name w:val="heading 9"/>
    <w:basedOn w:val="Normal"/>
    <w:next w:val="Normal"/>
    <w:link w:val="Naslov9Char"/>
    <w:rsid w:val="00E443A0"/>
    <w:pPr>
      <w:keepNext/>
      <w:jc w:val="center"/>
      <w:outlineLvl w:val="8"/>
    </w:pPr>
    <w:rPr>
      <w:b/>
      <w:bCs/>
      <w:i/>
      <w:iCs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44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E443A0"/>
    <w:rPr>
      <w:rFonts w:ascii="Times New Roman" w:eastAsia="Times New Roman" w:hAnsi="Times New Roman" w:cs="Times New Roman"/>
      <w:b/>
      <w:bCs/>
      <w:sz w:val="24"/>
      <w:szCs w:val="24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E443A0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5Char">
    <w:name w:val="Naslov 5 Char"/>
    <w:basedOn w:val="Zadanifontodlomka"/>
    <w:link w:val="Naslov5"/>
    <w:rsid w:val="00E443A0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7Char">
    <w:name w:val="Naslov 7 Char"/>
    <w:basedOn w:val="Zadanifontodlomka"/>
    <w:link w:val="Naslov7"/>
    <w:rsid w:val="00E443A0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8Char">
    <w:name w:val="Naslov 8 Char"/>
    <w:basedOn w:val="Zadanifontodlomka"/>
    <w:link w:val="Naslov8"/>
    <w:rsid w:val="00E443A0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E443A0"/>
    <w:rPr>
      <w:rFonts w:ascii="Times New Roman" w:eastAsia="Times New Roman" w:hAnsi="Times New Roman" w:cs="Times New Roman"/>
      <w:b/>
      <w:bCs/>
      <w:i/>
      <w:iCs/>
      <w:sz w:val="24"/>
      <w:szCs w:val="24"/>
      <w:lang w:val="en-AU" w:eastAsia="hr-HR"/>
    </w:rPr>
  </w:style>
  <w:style w:type="paragraph" w:styleId="Podnoje">
    <w:name w:val="footer"/>
    <w:basedOn w:val="Normal"/>
    <w:link w:val="PodnojeChar"/>
    <w:rsid w:val="00E443A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443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E443A0"/>
    <w:pPr>
      <w:jc w:val="both"/>
    </w:pPr>
    <w:rPr>
      <w:lang w:val="en-AU"/>
    </w:rPr>
  </w:style>
  <w:style w:type="character" w:customStyle="1" w:styleId="Tijeloteksta2Char">
    <w:name w:val="Tijelo teksta 2 Char"/>
    <w:basedOn w:val="Zadanifontodlomka"/>
    <w:link w:val="Tijeloteksta2"/>
    <w:rsid w:val="00E443A0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Tijeloteksta-uvlaka2">
    <w:name w:val="Body Text Indent 2"/>
    <w:basedOn w:val="Normal"/>
    <w:link w:val="Tijeloteksta-uvlaka2Char"/>
    <w:rsid w:val="00E443A0"/>
    <w:pPr>
      <w:spacing w:after="120" w:line="480" w:lineRule="auto"/>
      <w:ind w:left="283"/>
    </w:pPr>
    <w:rPr>
      <w:rFonts w:ascii="Constantia" w:eastAsia="Constantia" w:hAnsi="Constantia"/>
      <w:lang w:eastAsia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E443A0"/>
    <w:rPr>
      <w:rFonts w:ascii="Constantia" w:eastAsia="Constantia" w:hAnsi="Constantia" w:cs="Times New Roman"/>
      <w:sz w:val="24"/>
      <w:szCs w:val="24"/>
    </w:rPr>
  </w:style>
  <w:style w:type="paragraph" w:styleId="Bezproreda">
    <w:name w:val="No Spacing"/>
    <w:rsid w:val="00E443A0"/>
    <w:pPr>
      <w:suppressAutoHyphens/>
      <w:autoSpaceDN w:val="0"/>
      <w:spacing w:after="0" w:line="240" w:lineRule="auto"/>
      <w:textAlignment w:val="baseline"/>
    </w:pPr>
    <w:rPr>
      <w:rFonts w:ascii="Constantia" w:eastAsia="Times New Roman" w:hAnsi="Constantia" w:cs="Times New Roman"/>
      <w:lang w:val="en-US" w:eastAsia="ja-JP"/>
    </w:rPr>
  </w:style>
  <w:style w:type="paragraph" w:customStyle="1" w:styleId="Default">
    <w:name w:val="Default"/>
    <w:rsid w:val="00E443A0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onstantia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rsid w:val="00E443A0"/>
    <w:pPr>
      <w:ind w:left="720"/>
    </w:pPr>
  </w:style>
  <w:style w:type="paragraph" w:styleId="Tekstbalonia">
    <w:name w:val="Balloon Text"/>
    <w:basedOn w:val="Normal"/>
    <w:link w:val="TekstbaloniaChar"/>
    <w:rsid w:val="00E443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443A0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443A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43A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443A0"/>
    <w:rPr>
      <w:color w:val="0000FF"/>
      <w:u w:val="single"/>
    </w:rPr>
  </w:style>
  <w:style w:type="paragraph" w:customStyle="1" w:styleId="xl70">
    <w:name w:val="xl70"/>
    <w:basedOn w:val="Normal"/>
    <w:rsid w:val="00E443A0"/>
    <w:pPr>
      <w:suppressAutoHyphens w:val="0"/>
      <w:autoSpaceDN/>
      <w:spacing w:before="100" w:beforeAutospacing="1" w:after="100" w:afterAutospacing="1"/>
      <w:textAlignment w:val="auto"/>
    </w:pPr>
    <w:rPr>
      <w:b/>
      <w:bCs/>
    </w:rPr>
  </w:style>
  <w:style w:type="paragraph" w:customStyle="1" w:styleId="xl71">
    <w:name w:val="xl71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73">
    <w:name w:val="xl73"/>
    <w:basedOn w:val="Normal"/>
    <w:rsid w:val="00E443A0"/>
    <w:pPr>
      <w:pBdr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6">
    <w:name w:val="xl76"/>
    <w:basedOn w:val="Normal"/>
    <w:rsid w:val="00E443A0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7">
    <w:name w:val="xl77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8">
    <w:name w:val="xl78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9">
    <w:name w:val="xl79"/>
    <w:basedOn w:val="Normal"/>
    <w:rsid w:val="00E443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0">
    <w:name w:val="xl80"/>
    <w:basedOn w:val="Normal"/>
    <w:rsid w:val="00E443A0"/>
    <w:pPr>
      <w:pBdr>
        <w:top w:val="single" w:sz="4" w:space="0" w:color="auto"/>
        <w:left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1">
    <w:name w:val="xl81"/>
    <w:basedOn w:val="Normal"/>
    <w:rsid w:val="00E443A0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"/>
    <w:rsid w:val="00E443A0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Normal"/>
    <w:rsid w:val="00E443A0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5">
    <w:name w:val="xl85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6">
    <w:name w:val="xl86"/>
    <w:basedOn w:val="Normal"/>
    <w:rsid w:val="00E443A0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7">
    <w:name w:val="xl87"/>
    <w:basedOn w:val="Normal"/>
    <w:rsid w:val="00E443A0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8">
    <w:name w:val="xl88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9">
    <w:name w:val="xl89"/>
    <w:basedOn w:val="Normal"/>
    <w:rsid w:val="00E443A0"/>
    <w:pPr>
      <w:pBdr>
        <w:top w:val="double" w:sz="6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0">
    <w:name w:val="xl90"/>
    <w:basedOn w:val="Normal"/>
    <w:rsid w:val="00E443A0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1">
    <w:name w:val="xl91"/>
    <w:basedOn w:val="Normal"/>
    <w:rsid w:val="00E443A0"/>
    <w:pPr>
      <w:pBdr>
        <w:top w:val="double" w:sz="6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2">
    <w:name w:val="xl92"/>
    <w:basedOn w:val="Normal"/>
    <w:rsid w:val="00E443A0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3">
    <w:name w:val="xl93"/>
    <w:basedOn w:val="Normal"/>
    <w:rsid w:val="00E443A0"/>
    <w:pPr>
      <w:pBdr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4">
    <w:name w:val="xl94"/>
    <w:basedOn w:val="Normal"/>
    <w:rsid w:val="00E443A0"/>
    <w:pPr>
      <w:pBdr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5">
    <w:name w:val="xl95"/>
    <w:basedOn w:val="Normal"/>
    <w:rsid w:val="00E443A0"/>
    <w:pPr>
      <w:pBdr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6">
    <w:name w:val="xl96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8">
    <w:name w:val="xl98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9">
    <w:name w:val="xl99"/>
    <w:basedOn w:val="Normal"/>
    <w:rsid w:val="00E443A0"/>
    <w:pPr>
      <w:pBdr>
        <w:left w:val="single" w:sz="8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0">
    <w:name w:val="xl100"/>
    <w:basedOn w:val="Normal"/>
    <w:rsid w:val="00E443A0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1">
    <w:name w:val="xl101"/>
    <w:basedOn w:val="Normal"/>
    <w:rsid w:val="00E443A0"/>
    <w:pPr>
      <w:pBdr>
        <w:left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2">
    <w:name w:val="xl102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3">
    <w:name w:val="xl103"/>
    <w:basedOn w:val="Normal"/>
    <w:rsid w:val="00E443A0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4">
    <w:name w:val="xl104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5">
    <w:name w:val="xl105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6">
    <w:name w:val="xl106"/>
    <w:basedOn w:val="Normal"/>
    <w:rsid w:val="00E443A0"/>
    <w:pPr>
      <w:pBdr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7">
    <w:name w:val="xl107"/>
    <w:basedOn w:val="Normal"/>
    <w:rsid w:val="00E443A0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8">
    <w:name w:val="xl108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Normal"/>
    <w:rsid w:val="00E443A0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Normal"/>
    <w:rsid w:val="00E443A0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1">
    <w:name w:val="xl111"/>
    <w:basedOn w:val="Normal"/>
    <w:rsid w:val="00E443A0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2">
    <w:name w:val="xl112"/>
    <w:basedOn w:val="Normal"/>
    <w:rsid w:val="00E443A0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3">
    <w:name w:val="xl113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Normal"/>
    <w:rsid w:val="00E443A0"/>
    <w:pP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15">
    <w:name w:val="xl115"/>
    <w:basedOn w:val="Normal"/>
    <w:rsid w:val="00E443A0"/>
    <w:pPr>
      <w:pBdr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6">
    <w:name w:val="xl116"/>
    <w:basedOn w:val="Normal"/>
    <w:rsid w:val="00E443A0"/>
    <w:pPr>
      <w:pBdr>
        <w:top w:val="double" w:sz="6" w:space="0" w:color="auto"/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7">
    <w:name w:val="xl117"/>
    <w:basedOn w:val="Normal"/>
    <w:rsid w:val="00E443A0"/>
    <w:pPr>
      <w:pBdr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8">
    <w:name w:val="xl118"/>
    <w:basedOn w:val="Normal"/>
    <w:rsid w:val="00E443A0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Normal"/>
    <w:rsid w:val="00E443A0"/>
    <w:pPr>
      <w:pBdr>
        <w:left w:val="single" w:sz="8" w:space="0" w:color="auto"/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0">
    <w:name w:val="xl120"/>
    <w:basedOn w:val="Normal"/>
    <w:rsid w:val="00E443A0"/>
    <w:pPr>
      <w:pBdr>
        <w:top w:val="double" w:sz="6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1">
    <w:name w:val="xl121"/>
    <w:basedOn w:val="Normal"/>
    <w:rsid w:val="00E443A0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2">
    <w:name w:val="xl122"/>
    <w:basedOn w:val="Normal"/>
    <w:rsid w:val="00E443A0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3">
    <w:name w:val="xl123"/>
    <w:basedOn w:val="Normal"/>
    <w:rsid w:val="00E443A0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4">
    <w:name w:val="xl124"/>
    <w:basedOn w:val="Normal"/>
    <w:rsid w:val="00E443A0"/>
    <w:pPr>
      <w:pBdr>
        <w:top w:val="double" w:sz="6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5">
    <w:name w:val="xl125"/>
    <w:basedOn w:val="Normal"/>
    <w:rsid w:val="00E443A0"/>
    <w:pPr>
      <w:pBdr>
        <w:top w:val="double" w:sz="6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6">
    <w:name w:val="xl126"/>
    <w:basedOn w:val="Normal"/>
    <w:rsid w:val="00E443A0"/>
    <w:pPr>
      <w:pBdr>
        <w:top w:val="double" w:sz="6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7">
    <w:name w:val="xl127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8">
    <w:name w:val="xl128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29">
    <w:name w:val="xl129"/>
    <w:basedOn w:val="Normal"/>
    <w:rsid w:val="00E443A0"/>
    <w:pPr>
      <w:pBdr>
        <w:top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Normal"/>
    <w:rsid w:val="00E443A0"/>
    <w:pPr>
      <w:pBdr>
        <w:top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Normal"/>
    <w:rsid w:val="00E443A0"/>
    <w:pPr>
      <w:pBdr>
        <w:top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Normal"/>
    <w:rsid w:val="00E443A0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Normal"/>
    <w:rsid w:val="00E443A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6">
    <w:name w:val="xl136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7">
    <w:name w:val="xl137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8">
    <w:name w:val="xl138"/>
    <w:basedOn w:val="Normal"/>
    <w:rsid w:val="00E443A0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Normal"/>
    <w:rsid w:val="00E443A0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Normal"/>
    <w:rsid w:val="00E443A0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Normal"/>
    <w:rsid w:val="00E443A0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Normal"/>
    <w:rsid w:val="00E443A0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6">
    <w:name w:val="xl146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7">
    <w:name w:val="xl147"/>
    <w:basedOn w:val="Normal"/>
    <w:rsid w:val="00E443A0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8">
    <w:name w:val="xl148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Normal"/>
    <w:rsid w:val="00E443A0"/>
    <w:pPr>
      <w:pBdr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Normal"/>
    <w:rsid w:val="00E443A0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1">
    <w:name w:val="xl151"/>
    <w:basedOn w:val="Normal"/>
    <w:rsid w:val="00E443A0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2">
    <w:name w:val="xl152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Normal"/>
    <w:rsid w:val="00E443A0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Normal"/>
    <w:rsid w:val="00E443A0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Normal"/>
    <w:rsid w:val="00E443A0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Normal"/>
    <w:rsid w:val="00E443A0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7">
    <w:name w:val="xl157"/>
    <w:basedOn w:val="Normal"/>
    <w:rsid w:val="00E443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8">
    <w:name w:val="xl158"/>
    <w:basedOn w:val="Normal"/>
    <w:rsid w:val="00E443A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9">
    <w:name w:val="xl159"/>
    <w:basedOn w:val="Normal"/>
    <w:rsid w:val="00E443A0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0">
    <w:name w:val="xl160"/>
    <w:basedOn w:val="Normal"/>
    <w:rsid w:val="00E443A0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1">
    <w:name w:val="xl161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Normal"/>
    <w:rsid w:val="00E443A0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Normal"/>
    <w:rsid w:val="00E443A0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Normal"/>
    <w:rsid w:val="00E443A0"/>
    <w:pPr>
      <w:pBdr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8">
    <w:name w:val="xl168"/>
    <w:basedOn w:val="Normal"/>
    <w:rsid w:val="00E443A0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9">
    <w:name w:val="xl169"/>
    <w:basedOn w:val="Normal"/>
    <w:rsid w:val="00E443A0"/>
    <w:pPr>
      <w:pBdr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0">
    <w:name w:val="xl170"/>
    <w:basedOn w:val="Normal"/>
    <w:rsid w:val="00E443A0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2">
    <w:name w:val="xl172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3">
    <w:name w:val="xl173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4">
    <w:name w:val="xl174"/>
    <w:basedOn w:val="Normal"/>
    <w:rsid w:val="00E443A0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5">
    <w:name w:val="xl175"/>
    <w:basedOn w:val="Normal"/>
    <w:rsid w:val="00E443A0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6">
    <w:name w:val="xl176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7">
    <w:name w:val="xl177"/>
    <w:basedOn w:val="Normal"/>
    <w:rsid w:val="00E443A0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8">
    <w:name w:val="xl178"/>
    <w:basedOn w:val="Normal"/>
    <w:rsid w:val="00E443A0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</w:rPr>
  </w:style>
  <w:style w:type="paragraph" w:customStyle="1" w:styleId="xl179">
    <w:name w:val="xl179"/>
    <w:basedOn w:val="Normal"/>
    <w:rsid w:val="00E443A0"/>
    <w:pPr>
      <w:pBdr>
        <w:top w:val="double" w:sz="6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0">
    <w:name w:val="xl180"/>
    <w:basedOn w:val="Normal"/>
    <w:rsid w:val="00E443A0"/>
    <w:pPr>
      <w:pBdr>
        <w:top w:val="double" w:sz="6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1">
    <w:name w:val="xl181"/>
    <w:basedOn w:val="Normal"/>
    <w:rsid w:val="00E443A0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82">
    <w:name w:val="xl182"/>
    <w:basedOn w:val="Normal"/>
    <w:rsid w:val="00E443A0"/>
    <w:pPr>
      <w:pBdr>
        <w:top w:val="double" w:sz="6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3">
    <w:name w:val="xl183"/>
    <w:basedOn w:val="Normal"/>
    <w:rsid w:val="00E443A0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4">
    <w:name w:val="xl184"/>
    <w:basedOn w:val="Normal"/>
    <w:rsid w:val="00E443A0"/>
    <w:pPr>
      <w:pBdr>
        <w:top w:val="double" w:sz="6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5">
    <w:name w:val="xl185"/>
    <w:basedOn w:val="Normal"/>
    <w:rsid w:val="00E443A0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6">
    <w:name w:val="xl186"/>
    <w:basedOn w:val="Normal"/>
    <w:rsid w:val="00E443A0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7">
    <w:name w:val="xl187"/>
    <w:basedOn w:val="Normal"/>
    <w:rsid w:val="00E443A0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8">
    <w:name w:val="xl188"/>
    <w:basedOn w:val="Normal"/>
    <w:rsid w:val="00E443A0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9">
    <w:name w:val="xl189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0">
    <w:name w:val="xl190"/>
    <w:basedOn w:val="Normal"/>
    <w:rsid w:val="00E443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1">
    <w:name w:val="xl191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2">
    <w:name w:val="xl192"/>
    <w:basedOn w:val="Normal"/>
    <w:rsid w:val="00E443A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3">
    <w:name w:val="xl193"/>
    <w:basedOn w:val="Normal"/>
    <w:rsid w:val="00E443A0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4">
    <w:name w:val="xl194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7">
    <w:name w:val="xl197"/>
    <w:basedOn w:val="Normal"/>
    <w:rsid w:val="00E443A0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0">
    <w:name w:val="xl200"/>
    <w:basedOn w:val="Normal"/>
    <w:rsid w:val="00E443A0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1">
    <w:name w:val="xl201"/>
    <w:basedOn w:val="Normal"/>
    <w:rsid w:val="00E443A0"/>
    <w:pPr>
      <w:pBdr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2">
    <w:name w:val="xl202"/>
    <w:basedOn w:val="Normal"/>
    <w:rsid w:val="00E443A0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3">
    <w:name w:val="xl203"/>
    <w:basedOn w:val="Normal"/>
    <w:rsid w:val="00E443A0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4">
    <w:name w:val="xl204"/>
    <w:basedOn w:val="Normal"/>
    <w:rsid w:val="00E443A0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5">
    <w:name w:val="xl205"/>
    <w:basedOn w:val="Normal"/>
    <w:rsid w:val="00E443A0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6">
    <w:name w:val="xl206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7">
    <w:name w:val="xl207"/>
    <w:basedOn w:val="Normal"/>
    <w:rsid w:val="00E443A0"/>
    <w:pPr>
      <w:pBdr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8">
    <w:name w:val="xl208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9">
    <w:name w:val="xl209"/>
    <w:basedOn w:val="Normal"/>
    <w:rsid w:val="00E443A0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0">
    <w:name w:val="xl210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1">
    <w:name w:val="xl211"/>
    <w:basedOn w:val="Normal"/>
    <w:rsid w:val="00E443A0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2">
    <w:name w:val="xl212"/>
    <w:basedOn w:val="Normal"/>
    <w:rsid w:val="00E443A0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3">
    <w:name w:val="xl213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4">
    <w:name w:val="xl214"/>
    <w:basedOn w:val="Normal"/>
    <w:rsid w:val="00E443A0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5">
    <w:name w:val="xl215"/>
    <w:basedOn w:val="Normal"/>
    <w:rsid w:val="00E443A0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6">
    <w:name w:val="xl216"/>
    <w:basedOn w:val="Normal"/>
    <w:rsid w:val="00E443A0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7">
    <w:name w:val="xl217"/>
    <w:basedOn w:val="Normal"/>
    <w:rsid w:val="00E443A0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8">
    <w:name w:val="xl218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9">
    <w:name w:val="xl219"/>
    <w:basedOn w:val="Normal"/>
    <w:rsid w:val="00E443A0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0">
    <w:name w:val="xl220"/>
    <w:basedOn w:val="Normal"/>
    <w:rsid w:val="00E443A0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1">
    <w:name w:val="xl221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2">
    <w:name w:val="xl222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Normal"/>
    <w:rsid w:val="00E443A0"/>
    <w:pPr>
      <w:pBdr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4">
    <w:name w:val="xl224"/>
    <w:basedOn w:val="Normal"/>
    <w:rsid w:val="00E443A0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5">
    <w:name w:val="xl225"/>
    <w:basedOn w:val="Normal"/>
    <w:rsid w:val="00E443A0"/>
    <w:pPr>
      <w:pBdr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6">
    <w:name w:val="xl226"/>
    <w:basedOn w:val="Normal"/>
    <w:rsid w:val="00E443A0"/>
    <w:pPr>
      <w:pBdr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7">
    <w:name w:val="xl227"/>
    <w:basedOn w:val="Normal"/>
    <w:rsid w:val="00E443A0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8">
    <w:name w:val="xl228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9">
    <w:name w:val="xl229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30">
    <w:name w:val="xl230"/>
    <w:basedOn w:val="Normal"/>
    <w:rsid w:val="00E443A0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1">
    <w:name w:val="xl231"/>
    <w:basedOn w:val="Normal"/>
    <w:rsid w:val="00E443A0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2">
    <w:name w:val="xl232"/>
    <w:basedOn w:val="Normal"/>
    <w:rsid w:val="00E443A0"/>
    <w:pPr>
      <w:pBdr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3">
    <w:name w:val="xl233"/>
    <w:basedOn w:val="Normal"/>
    <w:rsid w:val="00E443A0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4">
    <w:name w:val="xl234"/>
    <w:basedOn w:val="Normal"/>
    <w:rsid w:val="00E443A0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Normal"/>
    <w:rsid w:val="00E443A0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Normal"/>
    <w:rsid w:val="00E443A0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7">
    <w:name w:val="xl237"/>
    <w:basedOn w:val="Normal"/>
    <w:rsid w:val="00E443A0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8">
    <w:name w:val="xl238"/>
    <w:basedOn w:val="Normal"/>
    <w:rsid w:val="00E443A0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9">
    <w:name w:val="xl239"/>
    <w:basedOn w:val="Normal"/>
    <w:rsid w:val="00E443A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0">
    <w:name w:val="xl240"/>
    <w:basedOn w:val="Normal"/>
    <w:rsid w:val="00E44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1">
    <w:name w:val="xl241"/>
    <w:basedOn w:val="Normal"/>
    <w:rsid w:val="00E443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2">
    <w:name w:val="xl242"/>
    <w:basedOn w:val="Normal"/>
    <w:rsid w:val="00E443A0"/>
    <w:pPr>
      <w:pBdr>
        <w:top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3">
    <w:name w:val="xl243"/>
    <w:basedOn w:val="Normal"/>
    <w:rsid w:val="00E443A0"/>
    <w:pPr>
      <w:pBdr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Normal"/>
    <w:rsid w:val="00E443A0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5">
    <w:name w:val="xl245"/>
    <w:basedOn w:val="Normal"/>
    <w:rsid w:val="00E443A0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6">
    <w:name w:val="xl246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7">
    <w:name w:val="xl247"/>
    <w:basedOn w:val="Normal"/>
    <w:rsid w:val="00E443A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8">
    <w:name w:val="xl248"/>
    <w:basedOn w:val="Normal"/>
    <w:rsid w:val="00E443A0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9">
    <w:name w:val="xl249"/>
    <w:basedOn w:val="Normal"/>
    <w:rsid w:val="00E443A0"/>
    <w:pPr>
      <w:pBdr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0">
    <w:name w:val="xl250"/>
    <w:basedOn w:val="Normal"/>
    <w:rsid w:val="00E443A0"/>
    <w:pPr>
      <w:pBdr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1">
    <w:name w:val="xl251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2">
    <w:name w:val="xl252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3">
    <w:name w:val="xl253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4">
    <w:name w:val="xl254"/>
    <w:basedOn w:val="Normal"/>
    <w:rsid w:val="00E443A0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5">
    <w:name w:val="xl255"/>
    <w:basedOn w:val="Normal"/>
    <w:rsid w:val="00E443A0"/>
    <w:pPr>
      <w:pBdr>
        <w:top w:val="double" w:sz="6" w:space="0" w:color="auto"/>
        <w:left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6">
    <w:name w:val="xl256"/>
    <w:basedOn w:val="Normal"/>
    <w:rsid w:val="00E443A0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7">
    <w:name w:val="xl257"/>
    <w:basedOn w:val="Normal"/>
    <w:rsid w:val="00E443A0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8">
    <w:name w:val="xl258"/>
    <w:basedOn w:val="Normal"/>
    <w:rsid w:val="00E443A0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9">
    <w:name w:val="xl259"/>
    <w:basedOn w:val="Normal"/>
    <w:rsid w:val="00E443A0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0">
    <w:name w:val="xl260"/>
    <w:basedOn w:val="Normal"/>
    <w:rsid w:val="00E443A0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1">
    <w:name w:val="xl261"/>
    <w:basedOn w:val="Normal"/>
    <w:rsid w:val="00E443A0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2">
    <w:name w:val="xl262"/>
    <w:basedOn w:val="Normal"/>
    <w:rsid w:val="00E443A0"/>
    <w:pPr>
      <w:pBdr>
        <w:top w:val="double" w:sz="6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3">
    <w:name w:val="xl263"/>
    <w:basedOn w:val="Normal"/>
    <w:rsid w:val="00E443A0"/>
    <w:pPr>
      <w:pBdr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4">
    <w:name w:val="xl264"/>
    <w:basedOn w:val="Normal"/>
    <w:rsid w:val="00E443A0"/>
    <w:pPr>
      <w:pBdr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5">
    <w:name w:val="xl265"/>
    <w:basedOn w:val="Normal"/>
    <w:rsid w:val="00E443A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6">
    <w:name w:val="xl266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</w:rPr>
  </w:style>
  <w:style w:type="paragraph" w:customStyle="1" w:styleId="xl267">
    <w:name w:val="xl267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b/>
      <w:bCs/>
    </w:rPr>
  </w:style>
  <w:style w:type="paragraph" w:customStyle="1" w:styleId="xl268">
    <w:name w:val="xl268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xl269">
    <w:name w:val="xl269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</w:rPr>
  </w:style>
  <w:style w:type="paragraph" w:customStyle="1" w:styleId="xl271">
    <w:name w:val="xl271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2">
    <w:name w:val="xl272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3">
    <w:name w:val="xl273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Svijetlosjenanje-Isticanje1">
    <w:name w:val="Light Shading Accent 1"/>
    <w:basedOn w:val="Obinatablica"/>
    <w:uiPriority w:val="60"/>
    <w:rsid w:val="000520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ipopis">
    <w:name w:val="Light List"/>
    <w:basedOn w:val="Obinatablica"/>
    <w:uiPriority w:val="61"/>
    <w:rsid w:val="001D31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43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44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rsid w:val="00E443A0"/>
    <w:pPr>
      <w:keepNext/>
      <w:ind w:left="360"/>
      <w:outlineLvl w:val="1"/>
    </w:pPr>
    <w:rPr>
      <w:b/>
      <w:bCs/>
      <w:lang w:val="en-AU"/>
    </w:rPr>
  </w:style>
  <w:style w:type="paragraph" w:styleId="Naslov3">
    <w:name w:val="heading 3"/>
    <w:basedOn w:val="Normal"/>
    <w:next w:val="Normal"/>
    <w:link w:val="Naslov3Char"/>
    <w:rsid w:val="00E443A0"/>
    <w:pPr>
      <w:keepNext/>
      <w:jc w:val="center"/>
      <w:outlineLvl w:val="2"/>
    </w:pPr>
    <w:rPr>
      <w:b/>
      <w:bCs/>
      <w:lang w:val="de-DE"/>
    </w:rPr>
  </w:style>
  <w:style w:type="paragraph" w:styleId="Naslov5">
    <w:name w:val="heading 5"/>
    <w:basedOn w:val="Normal"/>
    <w:next w:val="Normal"/>
    <w:link w:val="Naslov5Char"/>
    <w:rsid w:val="00E443A0"/>
    <w:pPr>
      <w:keepNext/>
      <w:outlineLvl w:val="4"/>
    </w:pPr>
    <w:rPr>
      <w:b/>
      <w:bCs/>
      <w:lang w:val="de-DE"/>
    </w:rPr>
  </w:style>
  <w:style w:type="paragraph" w:styleId="Naslov7">
    <w:name w:val="heading 7"/>
    <w:basedOn w:val="Normal"/>
    <w:next w:val="Normal"/>
    <w:link w:val="Naslov7Char"/>
    <w:rsid w:val="00E443A0"/>
    <w:pPr>
      <w:keepNext/>
      <w:tabs>
        <w:tab w:val="left" w:pos="5445"/>
      </w:tabs>
      <w:ind w:left="1653"/>
      <w:outlineLvl w:val="6"/>
    </w:pPr>
    <w:rPr>
      <w:b/>
      <w:bCs/>
      <w:lang w:val="de-DE"/>
    </w:rPr>
  </w:style>
  <w:style w:type="paragraph" w:styleId="Naslov8">
    <w:name w:val="heading 8"/>
    <w:basedOn w:val="Normal"/>
    <w:next w:val="Normal"/>
    <w:link w:val="Naslov8Char"/>
    <w:rsid w:val="00E443A0"/>
    <w:pPr>
      <w:keepNext/>
      <w:autoSpaceDE w:val="0"/>
      <w:outlineLvl w:val="7"/>
    </w:pPr>
    <w:rPr>
      <w:b/>
      <w:bCs/>
      <w:color w:val="000000"/>
      <w:szCs w:val="20"/>
    </w:rPr>
  </w:style>
  <w:style w:type="paragraph" w:styleId="Naslov9">
    <w:name w:val="heading 9"/>
    <w:basedOn w:val="Normal"/>
    <w:next w:val="Normal"/>
    <w:link w:val="Naslov9Char"/>
    <w:rsid w:val="00E443A0"/>
    <w:pPr>
      <w:keepNext/>
      <w:jc w:val="center"/>
      <w:outlineLvl w:val="8"/>
    </w:pPr>
    <w:rPr>
      <w:b/>
      <w:bCs/>
      <w:i/>
      <w:iCs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44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E443A0"/>
    <w:rPr>
      <w:rFonts w:ascii="Times New Roman" w:eastAsia="Times New Roman" w:hAnsi="Times New Roman" w:cs="Times New Roman"/>
      <w:b/>
      <w:bCs/>
      <w:sz w:val="24"/>
      <w:szCs w:val="24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E443A0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5Char">
    <w:name w:val="Naslov 5 Char"/>
    <w:basedOn w:val="Zadanifontodlomka"/>
    <w:link w:val="Naslov5"/>
    <w:rsid w:val="00E443A0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7Char">
    <w:name w:val="Naslov 7 Char"/>
    <w:basedOn w:val="Zadanifontodlomka"/>
    <w:link w:val="Naslov7"/>
    <w:rsid w:val="00E443A0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8Char">
    <w:name w:val="Naslov 8 Char"/>
    <w:basedOn w:val="Zadanifontodlomka"/>
    <w:link w:val="Naslov8"/>
    <w:rsid w:val="00E443A0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E443A0"/>
    <w:rPr>
      <w:rFonts w:ascii="Times New Roman" w:eastAsia="Times New Roman" w:hAnsi="Times New Roman" w:cs="Times New Roman"/>
      <w:b/>
      <w:bCs/>
      <w:i/>
      <w:iCs/>
      <w:sz w:val="24"/>
      <w:szCs w:val="24"/>
      <w:lang w:val="en-AU" w:eastAsia="hr-HR"/>
    </w:rPr>
  </w:style>
  <w:style w:type="paragraph" w:styleId="Podnoje">
    <w:name w:val="footer"/>
    <w:basedOn w:val="Normal"/>
    <w:link w:val="PodnojeChar"/>
    <w:rsid w:val="00E443A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443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E443A0"/>
    <w:pPr>
      <w:jc w:val="both"/>
    </w:pPr>
    <w:rPr>
      <w:lang w:val="en-AU"/>
    </w:rPr>
  </w:style>
  <w:style w:type="character" w:customStyle="1" w:styleId="Tijeloteksta2Char">
    <w:name w:val="Tijelo teksta 2 Char"/>
    <w:basedOn w:val="Zadanifontodlomka"/>
    <w:link w:val="Tijeloteksta2"/>
    <w:rsid w:val="00E443A0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Tijeloteksta-uvlaka2">
    <w:name w:val="Body Text Indent 2"/>
    <w:basedOn w:val="Normal"/>
    <w:link w:val="Tijeloteksta-uvlaka2Char"/>
    <w:rsid w:val="00E443A0"/>
    <w:pPr>
      <w:spacing w:after="120" w:line="480" w:lineRule="auto"/>
      <w:ind w:left="283"/>
    </w:pPr>
    <w:rPr>
      <w:rFonts w:ascii="Constantia" w:eastAsia="Constantia" w:hAnsi="Constantia"/>
      <w:lang w:eastAsia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E443A0"/>
    <w:rPr>
      <w:rFonts w:ascii="Constantia" w:eastAsia="Constantia" w:hAnsi="Constantia" w:cs="Times New Roman"/>
      <w:sz w:val="24"/>
      <w:szCs w:val="24"/>
    </w:rPr>
  </w:style>
  <w:style w:type="paragraph" w:styleId="Bezproreda">
    <w:name w:val="No Spacing"/>
    <w:rsid w:val="00E443A0"/>
    <w:pPr>
      <w:suppressAutoHyphens/>
      <w:autoSpaceDN w:val="0"/>
      <w:spacing w:after="0" w:line="240" w:lineRule="auto"/>
      <w:textAlignment w:val="baseline"/>
    </w:pPr>
    <w:rPr>
      <w:rFonts w:ascii="Constantia" w:eastAsia="Times New Roman" w:hAnsi="Constantia" w:cs="Times New Roman"/>
      <w:lang w:val="en-US" w:eastAsia="ja-JP"/>
    </w:rPr>
  </w:style>
  <w:style w:type="paragraph" w:customStyle="1" w:styleId="Default">
    <w:name w:val="Default"/>
    <w:rsid w:val="00E443A0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onstantia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rsid w:val="00E443A0"/>
    <w:pPr>
      <w:ind w:left="720"/>
    </w:pPr>
  </w:style>
  <w:style w:type="paragraph" w:styleId="Tekstbalonia">
    <w:name w:val="Balloon Text"/>
    <w:basedOn w:val="Normal"/>
    <w:link w:val="TekstbaloniaChar"/>
    <w:rsid w:val="00E443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443A0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443A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43A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443A0"/>
    <w:rPr>
      <w:color w:val="0000FF"/>
      <w:u w:val="single"/>
    </w:rPr>
  </w:style>
  <w:style w:type="paragraph" w:customStyle="1" w:styleId="xl70">
    <w:name w:val="xl70"/>
    <w:basedOn w:val="Normal"/>
    <w:rsid w:val="00E443A0"/>
    <w:pPr>
      <w:suppressAutoHyphens w:val="0"/>
      <w:autoSpaceDN/>
      <w:spacing w:before="100" w:beforeAutospacing="1" w:after="100" w:afterAutospacing="1"/>
      <w:textAlignment w:val="auto"/>
    </w:pPr>
    <w:rPr>
      <w:b/>
      <w:bCs/>
    </w:rPr>
  </w:style>
  <w:style w:type="paragraph" w:customStyle="1" w:styleId="xl71">
    <w:name w:val="xl71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73">
    <w:name w:val="xl73"/>
    <w:basedOn w:val="Normal"/>
    <w:rsid w:val="00E443A0"/>
    <w:pPr>
      <w:pBdr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6">
    <w:name w:val="xl76"/>
    <w:basedOn w:val="Normal"/>
    <w:rsid w:val="00E443A0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7">
    <w:name w:val="xl77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8">
    <w:name w:val="xl78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9">
    <w:name w:val="xl79"/>
    <w:basedOn w:val="Normal"/>
    <w:rsid w:val="00E443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0">
    <w:name w:val="xl80"/>
    <w:basedOn w:val="Normal"/>
    <w:rsid w:val="00E443A0"/>
    <w:pPr>
      <w:pBdr>
        <w:top w:val="single" w:sz="4" w:space="0" w:color="auto"/>
        <w:left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1">
    <w:name w:val="xl81"/>
    <w:basedOn w:val="Normal"/>
    <w:rsid w:val="00E443A0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"/>
    <w:rsid w:val="00E443A0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Normal"/>
    <w:rsid w:val="00E443A0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5">
    <w:name w:val="xl85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6">
    <w:name w:val="xl86"/>
    <w:basedOn w:val="Normal"/>
    <w:rsid w:val="00E443A0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7">
    <w:name w:val="xl87"/>
    <w:basedOn w:val="Normal"/>
    <w:rsid w:val="00E443A0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8">
    <w:name w:val="xl88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9">
    <w:name w:val="xl89"/>
    <w:basedOn w:val="Normal"/>
    <w:rsid w:val="00E443A0"/>
    <w:pPr>
      <w:pBdr>
        <w:top w:val="double" w:sz="6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0">
    <w:name w:val="xl90"/>
    <w:basedOn w:val="Normal"/>
    <w:rsid w:val="00E443A0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1">
    <w:name w:val="xl91"/>
    <w:basedOn w:val="Normal"/>
    <w:rsid w:val="00E443A0"/>
    <w:pPr>
      <w:pBdr>
        <w:top w:val="double" w:sz="6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2">
    <w:name w:val="xl92"/>
    <w:basedOn w:val="Normal"/>
    <w:rsid w:val="00E443A0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3">
    <w:name w:val="xl93"/>
    <w:basedOn w:val="Normal"/>
    <w:rsid w:val="00E443A0"/>
    <w:pPr>
      <w:pBdr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4">
    <w:name w:val="xl94"/>
    <w:basedOn w:val="Normal"/>
    <w:rsid w:val="00E443A0"/>
    <w:pPr>
      <w:pBdr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5">
    <w:name w:val="xl95"/>
    <w:basedOn w:val="Normal"/>
    <w:rsid w:val="00E443A0"/>
    <w:pPr>
      <w:pBdr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6">
    <w:name w:val="xl96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8">
    <w:name w:val="xl98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9">
    <w:name w:val="xl99"/>
    <w:basedOn w:val="Normal"/>
    <w:rsid w:val="00E443A0"/>
    <w:pPr>
      <w:pBdr>
        <w:left w:val="single" w:sz="8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0">
    <w:name w:val="xl100"/>
    <w:basedOn w:val="Normal"/>
    <w:rsid w:val="00E443A0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1">
    <w:name w:val="xl101"/>
    <w:basedOn w:val="Normal"/>
    <w:rsid w:val="00E443A0"/>
    <w:pPr>
      <w:pBdr>
        <w:left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2">
    <w:name w:val="xl102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3">
    <w:name w:val="xl103"/>
    <w:basedOn w:val="Normal"/>
    <w:rsid w:val="00E443A0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4">
    <w:name w:val="xl104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5">
    <w:name w:val="xl105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6">
    <w:name w:val="xl106"/>
    <w:basedOn w:val="Normal"/>
    <w:rsid w:val="00E443A0"/>
    <w:pPr>
      <w:pBdr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7">
    <w:name w:val="xl107"/>
    <w:basedOn w:val="Normal"/>
    <w:rsid w:val="00E443A0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8">
    <w:name w:val="xl108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Normal"/>
    <w:rsid w:val="00E443A0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Normal"/>
    <w:rsid w:val="00E443A0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1">
    <w:name w:val="xl111"/>
    <w:basedOn w:val="Normal"/>
    <w:rsid w:val="00E443A0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2">
    <w:name w:val="xl112"/>
    <w:basedOn w:val="Normal"/>
    <w:rsid w:val="00E443A0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3">
    <w:name w:val="xl113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Normal"/>
    <w:rsid w:val="00E443A0"/>
    <w:pP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15">
    <w:name w:val="xl115"/>
    <w:basedOn w:val="Normal"/>
    <w:rsid w:val="00E443A0"/>
    <w:pPr>
      <w:pBdr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6">
    <w:name w:val="xl116"/>
    <w:basedOn w:val="Normal"/>
    <w:rsid w:val="00E443A0"/>
    <w:pPr>
      <w:pBdr>
        <w:top w:val="double" w:sz="6" w:space="0" w:color="auto"/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7">
    <w:name w:val="xl117"/>
    <w:basedOn w:val="Normal"/>
    <w:rsid w:val="00E443A0"/>
    <w:pPr>
      <w:pBdr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8">
    <w:name w:val="xl118"/>
    <w:basedOn w:val="Normal"/>
    <w:rsid w:val="00E443A0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Normal"/>
    <w:rsid w:val="00E443A0"/>
    <w:pPr>
      <w:pBdr>
        <w:left w:val="single" w:sz="8" w:space="0" w:color="auto"/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0">
    <w:name w:val="xl120"/>
    <w:basedOn w:val="Normal"/>
    <w:rsid w:val="00E443A0"/>
    <w:pPr>
      <w:pBdr>
        <w:top w:val="double" w:sz="6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1">
    <w:name w:val="xl121"/>
    <w:basedOn w:val="Normal"/>
    <w:rsid w:val="00E443A0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2">
    <w:name w:val="xl122"/>
    <w:basedOn w:val="Normal"/>
    <w:rsid w:val="00E443A0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3">
    <w:name w:val="xl123"/>
    <w:basedOn w:val="Normal"/>
    <w:rsid w:val="00E443A0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4">
    <w:name w:val="xl124"/>
    <w:basedOn w:val="Normal"/>
    <w:rsid w:val="00E443A0"/>
    <w:pPr>
      <w:pBdr>
        <w:top w:val="double" w:sz="6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5">
    <w:name w:val="xl125"/>
    <w:basedOn w:val="Normal"/>
    <w:rsid w:val="00E443A0"/>
    <w:pPr>
      <w:pBdr>
        <w:top w:val="double" w:sz="6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6">
    <w:name w:val="xl126"/>
    <w:basedOn w:val="Normal"/>
    <w:rsid w:val="00E443A0"/>
    <w:pPr>
      <w:pBdr>
        <w:top w:val="double" w:sz="6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7">
    <w:name w:val="xl127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8">
    <w:name w:val="xl128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29">
    <w:name w:val="xl129"/>
    <w:basedOn w:val="Normal"/>
    <w:rsid w:val="00E443A0"/>
    <w:pPr>
      <w:pBdr>
        <w:top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Normal"/>
    <w:rsid w:val="00E443A0"/>
    <w:pPr>
      <w:pBdr>
        <w:top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Normal"/>
    <w:rsid w:val="00E443A0"/>
    <w:pPr>
      <w:pBdr>
        <w:top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Normal"/>
    <w:rsid w:val="00E443A0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Normal"/>
    <w:rsid w:val="00E443A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6">
    <w:name w:val="xl136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7">
    <w:name w:val="xl137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8">
    <w:name w:val="xl138"/>
    <w:basedOn w:val="Normal"/>
    <w:rsid w:val="00E443A0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Normal"/>
    <w:rsid w:val="00E443A0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Normal"/>
    <w:rsid w:val="00E443A0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Normal"/>
    <w:rsid w:val="00E443A0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Normal"/>
    <w:rsid w:val="00E443A0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6">
    <w:name w:val="xl146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7">
    <w:name w:val="xl147"/>
    <w:basedOn w:val="Normal"/>
    <w:rsid w:val="00E443A0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8">
    <w:name w:val="xl148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Normal"/>
    <w:rsid w:val="00E443A0"/>
    <w:pPr>
      <w:pBdr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Normal"/>
    <w:rsid w:val="00E443A0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1">
    <w:name w:val="xl151"/>
    <w:basedOn w:val="Normal"/>
    <w:rsid w:val="00E443A0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2">
    <w:name w:val="xl152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Normal"/>
    <w:rsid w:val="00E443A0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Normal"/>
    <w:rsid w:val="00E443A0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Normal"/>
    <w:rsid w:val="00E443A0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Normal"/>
    <w:rsid w:val="00E443A0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7">
    <w:name w:val="xl157"/>
    <w:basedOn w:val="Normal"/>
    <w:rsid w:val="00E443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8">
    <w:name w:val="xl158"/>
    <w:basedOn w:val="Normal"/>
    <w:rsid w:val="00E443A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9">
    <w:name w:val="xl159"/>
    <w:basedOn w:val="Normal"/>
    <w:rsid w:val="00E443A0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0">
    <w:name w:val="xl160"/>
    <w:basedOn w:val="Normal"/>
    <w:rsid w:val="00E443A0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1">
    <w:name w:val="xl161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Normal"/>
    <w:rsid w:val="00E443A0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Normal"/>
    <w:rsid w:val="00E443A0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Normal"/>
    <w:rsid w:val="00E443A0"/>
    <w:pPr>
      <w:pBdr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8">
    <w:name w:val="xl168"/>
    <w:basedOn w:val="Normal"/>
    <w:rsid w:val="00E443A0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9">
    <w:name w:val="xl169"/>
    <w:basedOn w:val="Normal"/>
    <w:rsid w:val="00E443A0"/>
    <w:pPr>
      <w:pBdr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0">
    <w:name w:val="xl170"/>
    <w:basedOn w:val="Normal"/>
    <w:rsid w:val="00E443A0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2">
    <w:name w:val="xl172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3">
    <w:name w:val="xl173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4">
    <w:name w:val="xl174"/>
    <w:basedOn w:val="Normal"/>
    <w:rsid w:val="00E443A0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5">
    <w:name w:val="xl175"/>
    <w:basedOn w:val="Normal"/>
    <w:rsid w:val="00E443A0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6">
    <w:name w:val="xl176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7">
    <w:name w:val="xl177"/>
    <w:basedOn w:val="Normal"/>
    <w:rsid w:val="00E443A0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8">
    <w:name w:val="xl178"/>
    <w:basedOn w:val="Normal"/>
    <w:rsid w:val="00E443A0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</w:rPr>
  </w:style>
  <w:style w:type="paragraph" w:customStyle="1" w:styleId="xl179">
    <w:name w:val="xl179"/>
    <w:basedOn w:val="Normal"/>
    <w:rsid w:val="00E443A0"/>
    <w:pPr>
      <w:pBdr>
        <w:top w:val="double" w:sz="6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0">
    <w:name w:val="xl180"/>
    <w:basedOn w:val="Normal"/>
    <w:rsid w:val="00E443A0"/>
    <w:pPr>
      <w:pBdr>
        <w:top w:val="double" w:sz="6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1">
    <w:name w:val="xl181"/>
    <w:basedOn w:val="Normal"/>
    <w:rsid w:val="00E443A0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82">
    <w:name w:val="xl182"/>
    <w:basedOn w:val="Normal"/>
    <w:rsid w:val="00E443A0"/>
    <w:pPr>
      <w:pBdr>
        <w:top w:val="double" w:sz="6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3">
    <w:name w:val="xl183"/>
    <w:basedOn w:val="Normal"/>
    <w:rsid w:val="00E443A0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4">
    <w:name w:val="xl184"/>
    <w:basedOn w:val="Normal"/>
    <w:rsid w:val="00E443A0"/>
    <w:pPr>
      <w:pBdr>
        <w:top w:val="double" w:sz="6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5">
    <w:name w:val="xl185"/>
    <w:basedOn w:val="Normal"/>
    <w:rsid w:val="00E443A0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6">
    <w:name w:val="xl186"/>
    <w:basedOn w:val="Normal"/>
    <w:rsid w:val="00E443A0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7">
    <w:name w:val="xl187"/>
    <w:basedOn w:val="Normal"/>
    <w:rsid w:val="00E443A0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8">
    <w:name w:val="xl188"/>
    <w:basedOn w:val="Normal"/>
    <w:rsid w:val="00E443A0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9">
    <w:name w:val="xl189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0">
    <w:name w:val="xl190"/>
    <w:basedOn w:val="Normal"/>
    <w:rsid w:val="00E443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1">
    <w:name w:val="xl191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2">
    <w:name w:val="xl192"/>
    <w:basedOn w:val="Normal"/>
    <w:rsid w:val="00E443A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3">
    <w:name w:val="xl193"/>
    <w:basedOn w:val="Normal"/>
    <w:rsid w:val="00E443A0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4">
    <w:name w:val="xl194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7">
    <w:name w:val="xl197"/>
    <w:basedOn w:val="Normal"/>
    <w:rsid w:val="00E443A0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0">
    <w:name w:val="xl200"/>
    <w:basedOn w:val="Normal"/>
    <w:rsid w:val="00E443A0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1">
    <w:name w:val="xl201"/>
    <w:basedOn w:val="Normal"/>
    <w:rsid w:val="00E443A0"/>
    <w:pPr>
      <w:pBdr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2">
    <w:name w:val="xl202"/>
    <w:basedOn w:val="Normal"/>
    <w:rsid w:val="00E443A0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3">
    <w:name w:val="xl203"/>
    <w:basedOn w:val="Normal"/>
    <w:rsid w:val="00E443A0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4">
    <w:name w:val="xl204"/>
    <w:basedOn w:val="Normal"/>
    <w:rsid w:val="00E443A0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5">
    <w:name w:val="xl205"/>
    <w:basedOn w:val="Normal"/>
    <w:rsid w:val="00E443A0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6">
    <w:name w:val="xl206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7">
    <w:name w:val="xl207"/>
    <w:basedOn w:val="Normal"/>
    <w:rsid w:val="00E443A0"/>
    <w:pPr>
      <w:pBdr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8">
    <w:name w:val="xl208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9">
    <w:name w:val="xl209"/>
    <w:basedOn w:val="Normal"/>
    <w:rsid w:val="00E443A0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0">
    <w:name w:val="xl210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1">
    <w:name w:val="xl211"/>
    <w:basedOn w:val="Normal"/>
    <w:rsid w:val="00E443A0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2">
    <w:name w:val="xl212"/>
    <w:basedOn w:val="Normal"/>
    <w:rsid w:val="00E443A0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3">
    <w:name w:val="xl213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4">
    <w:name w:val="xl214"/>
    <w:basedOn w:val="Normal"/>
    <w:rsid w:val="00E443A0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5">
    <w:name w:val="xl215"/>
    <w:basedOn w:val="Normal"/>
    <w:rsid w:val="00E443A0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6">
    <w:name w:val="xl216"/>
    <w:basedOn w:val="Normal"/>
    <w:rsid w:val="00E443A0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7">
    <w:name w:val="xl217"/>
    <w:basedOn w:val="Normal"/>
    <w:rsid w:val="00E443A0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8">
    <w:name w:val="xl218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9">
    <w:name w:val="xl219"/>
    <w:basedOn w:val="Normal"/>
    <w:rsid w:val="00E443A0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0">
    <w:name w:val="xl220"/>
    <w:basedOn w:val="Normal"/>
    <w:rsid w:val="00E443A0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1">
    <w:name w:val="xl221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2">
    <w:name w:val="xl222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Normal"/>
    <w:rsid w:val="00E443A0"/>
    <w:pPr>
      <w:pBdr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4">
    <w:name w:val="xl224"/>
    <w:basedOn w:val="Normal"/>
    <w:rsid w:val="00E443A0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5">
    <w:name w:val="xl225"/>
    <w:basedOn w:val="Normal"/>
    <w:rsid w:val="00E443A0"/>
    <w:pPr>
      <w:pBdr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6">
    <w:name w:val="xl226"/>
    <w:basedOn w:val="Normal"/>
    <w:rsid w:val="00E443A0"/>
    <w:pPr>
      <w:pBdr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7">
    <w:name w:val="xl227"/>
    <w:basedOn w:val="Normal"/>
    <w:rsid w:val="00E443A0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8">
    <w:name w:val="xl228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9">
    <w:name w:val="xl229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30">
    <w:name w:val="xl230"/>
    <w:basedOn w:val="Normal"/>
    <w:rsid w:val="00E443A0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1">
    <w:name w:val="xl231"/>
    <w:basedOn w:val="Normal"/>
    <w:rsid w:val="00E443A0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2">
    <w:name w:val="xl232"/>
    <w:basedOn w:val="Normal"/>
    <w:rsid w:val="00E443A0"/>
    <w:pPr>
      <w:pBdr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3">
    <w:name w:val="xl233"/>
    <w:basedOn w:val="Normal"/>
    <w:rsid w:val="00E443A0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4">
    <w:name w:val="xl234"/>
    <w:basedOn w:val="Normal"/>
    <w:rsid w:val="00E443A0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Normal"/>
    <w:rsid w:val="00E443A0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Normal"/>
    <w:rsid w:val="00E443A0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7">
    <w:name w:val="xl237"/>
    <w:basedOn w:val="Normal"/>
    <w:rsid w:val="00E443A0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8">
    <w:name w:val="xl238"/>
    <w:basedOn w:val="Normal"/>
    <w:rsid w:val="00E443A0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9">
    <w:name w:val="xl239"/>
    <w:basedOn w:val="Normal"/>
    <w:rsid w:val="00E443A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0">
    <w:name w:val="xl240"/>
    <w:basedOn w:val="Normal"/>
    <w:rsid w:val="00E44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1">
    <w:name w:val="xl241"/>
    <w:basedOn w:val="Normal"/>
    <w:rsid w:val="00E443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2">
    <w:name w:val="xl242"/>
    <w:basedOn w:val="Normal"/>
    <w:rsid w:val="00E443A0"/>
    <w:pPr>
      <w:pBdr>
        <w:top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3">
    <w:name w:val="xl243"/>
    <w:basedOn w:val="Normal"/>
    <w:rsid w:val="00E443A0"/>
    <w:pPr>
      <w:pBdr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Normal"/>
    <w:rsid w:val="00E443A0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5">
    <w:name w:val="xl245"/>
    <w:basedOn w:val="Normal"/>
    <w:rsid w:val="00E443A0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6">
    <w:name w:val="xl246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7">
    <w:name w:val="xl247"/>
    <w:basedOn w:val="Normal"/>
    <w:rsid w:val="00E443A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8">
    <w:name w:val="xl248"/>
    <w:basedOn w:val="Normal"/>
    <w:rsid w:val="00E443A0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9">
    <w:name w:val="xl249"/>
    <w:basedOn w:val="Normal"/>
    <w:rsid w:val="00E443A0"/>
    <w:pPr>
      <w:pBdr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0">
    <w:name w:val="xl250"/>
    <w:basedOn w:val="Normal"/>
    <w:rsid w:val="00E443A0"/>
    <w:pPr>
      <w:pBdr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1">
    <w:name w:val="xl251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2">
    <w:name w:val="xl252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3">
    <w:name w:val="xl253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4">
    <w:name w:val="xl254"/>
    <w:basedOn w:val="Normal"/>
    <w:rsid w:val="00E443A0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5">
    <w:name w:val="xl255"/>
    <w:basedOn w:val="Normal"/>
    <w:rsid w:val="00E443A0"/>
    <w:pPr>
      <w:pBdr>
        <w:top w:val="double" w:sz="6" w:space="0" w:color="auto"/>
        <w:left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6">
    <w:name w:val="xl256"/>
    <w:basedOn w:val="Normal"/>
    <w:rsid w:val="00E443A0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7">
    <w:name w:val="xl257"/>
    <w:basedOn w:val="Normal"/>
    <w:rsid w:val="00E443A0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8">
    <w:name w:val="xl258"/>
    <w:basedOn w:val="Normal"/>
    <w:rsid w:val="00E443A0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9">
    <w:name w:val="xl259"/>
    <w:basedOn w:val="Normal"/>
    <w:rsid w:val="00E443A0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0">
    <w:name w:val="xl260"/>
    <w:basedOn w:val="Normal"/>
    <w:rsid w:val="00E443A0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1">
    <w:name w:val="xl261"/>
    <w:basedOn w:val="Normal"/>
    <w:rsid w:val="00E443A0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2">
    <w:name w:val="xl262"/>
    <w:basedOn w:val="Normal"/>
    <w:rsid w:val="00E443A0"/>
    <w:pPr>
      <w:pBdr>
        <w:top w:val="double" w:sz="6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3">
    <w:name w:val="xl263"/>
    <w:basedOn w:val="Normal"/>
    <w:rsid w:val="00E443A0"/>
    <w:pPr>
      <w:pBdr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4">
    <w:name w:val="xl264"/>
    <w:basedOn w:val="Normal"/>
    <w:rsid w:val="00E443A0"/>
    <w:pPr>
      <w:pBdr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5">
    <w:name w:val="xl265"/>
    <w:basedOn w:val="Normal"/>
    <w:rsid w:val="00E443A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6">
    <w:name w:val="xl266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</w:rPr>
  </w:style>
  <w:style w:type="paragraph" w:customStyle="1" w:styleId="xl267">
    <w:name w:val="xl267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b/>
      <w:bCs/>
    </w:rPr>
  </w:style>
  <w:style w:type="paragraph" w:customStyle="1" w:styleId="xl268">
    <w:name w:val="xl268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xl269">
    <w:name w:val="xl269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</w:rPr>
  </w:style>
  <w:style w:type="paragraph" w:customStyle="1" w:styleId="xl271">
    <w:name w:val="xl271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2">
    <w:name w:val="xl272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3">
    <w:name w:val="xl273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Svijetlosjenanje-Isticanje1">
    <w:name w:val="Light Shading Accent 1"/>
    <w:basedOn w:val="Obinatablica"/>
    <w:uiPriority w:val="60"/>
    <w:rsid w:val="000520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ipopis">
    <w:name w:val="Light List"/>
    <w:basedOn w:val="Obinatablica"/>
    <w:uiPriority w:val="61"/>
    <w:rsid w:val="001D31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25</Pages>
  <Words>4821</Words>
  <Characters>27480</Characters>
  <Application>Microsoft Office Word</Application>
  <DocSecurity>0</DocSecurity>
  <Lines>229</Lines>
  <Paragraphs>64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20</cp:revision>
  <cp:lastPrinted>2021-01-18T09:32:00Z</cp:lastPrinted>
  <dcterms:created xsi:type="dcterms:W3CDTF">2020-12-08T09:47:00Z</dcterms:created>
  <dcterms:modified xsi:type="dcterms:W3CDTF">2022-06-13T08:35:00Z</dcterms:modified>
</cp:coreProperties>
</file>