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E5" w:rsidRPr="00C83676" w:rsidRDefault="00E737E5" w:rsidP="00E737E5">
      <w:pPr>
        <w:pStyle w:val="Bezproreda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57D5" wp14:editId="07EF6EA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245"/>
                <wp:effectExtent l="0" t="0" r="11430" b="2095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020" cy="8172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642.6pt;height:64.3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C83676">
        <w:rPr>
          <w:rFonts w:ascii="Calibri Light" w:hAnsi="Calibri Light" w:cs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5DD0F" wp14:editId="4FAE45BD">
                <wp:simplePos x="0" y="0"/>
                <wp:positionH relativeFrom="page">
                  <wp:posOffset>312423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.6pt;margin-top:-21.05pt;width:7.15pt;height:883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C83676">
        <w:rPr>
          <w:rFonts w:ascii="Calibri Light" w:hAnsi="Calibri Light" w:cs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653D3" wp14:editId="4CBAC2A2">
                <wp:simplePos x="0" y="0"/>
                <wp:positionH relativeFrom="page">
                  <wp:posOffset>7331714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77.3pt;margin-top:-21.05pt;width:7.15pt;height:883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C83676">
        <w:rPr>
          <w:rFonts w:ascii="Calibri Light" w:hAnsi="Calibri Light" w:cs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999CB" wp14:editId="581DCB86">
                <wp:simplePos x="0" y="0"/>
                <wp:positionH relativeFrom="page">
                  <wp:posOffset>-189225</wp:posOffset>
                </wp:positionH>
                <wp:positionV relativeFrom="page">
                  <wp:posOffset>0</wp:posOffset>
                </wp:positionV>
                <wp:extent cx="7937504" cy="323853"/>
                <wp:effectExtent l="0" t="0" r="25396" b="19047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4" cy="32385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4.9pt;margin-top:0;width:625pt;height:25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</w:p>
    <w:p w:rsidR="00E737E5" w:rsidRPr="00C83676" w:rsidRDefault="00E737E5" w:rsidP="00E737E5">
      <w:pPr>
        <w:rPr>
          <w:rFonts w:ascii="Calibri Light" w:hAnsi="Calibri Light" w:cs="Calibri Light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640"/>
      </w:tblGrid>
      <w:tr w:rsidR="00E737E5" w:rsidRPr="00C83676" w:rsidTr="00E737E5"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E5" w:rsidRPr="00C83676" w:rsidRDefault="00E737E5" w:rsidP="00E737E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  <w:noProof/>
                <w:lang w:eastAsia="hr-HR"/>
              </w:rPr>
              <w:drawing>
                <wp:inline distT="0" distB="0" distL="0" distR="0" wp14:anchorId="7C3EB7C5" wp14:editId="0D1D0412">
                  <wp:extent cx="732150" cy="1075050"/>
                  <wp:effectExtent l="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0" cy="107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E5" w:rsidRPr="00C83676" w:rsidRDefault="00E737E5" w:rsidP="00E737E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  <w:spacing w:val="50"/>
                <w:sz w:val="38"/>
              </w:rPr>
              <w:t>UPRAVA ZA CESTE</w:t>
            </w:r>
          </w:p>
          <w:p w:rsidR="00E737E5" w:rsidRPr="00C83676" w:rsidRDefault="00E737E5" w:rsidP="00E737E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  <w:b/>
              </w:rPr>
              <w:t>VUKOVARSKO-SRIJEMSKE ŽUPANIJE</w:t>
            </w:r>
          </w:p>
          <w:p w:rsidR="00E737E5" w:rsidRPr="00C83676" w:rsidRDefault="00E737E5" w:rsidP="00E737E5">
            <w:pPr>
              <w:spacing w:after="0"/>
              <w:jc w:val="center"/>
              <w:rPr>
                <w:rFonts w:ascii="Calibri Light" w:eastAsia="Batang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</w:rPr>
              <w:t xml:space="preserve">VINKOVCI, </w:t>
            </w:r>
            <w:proofErr w:type="spellStart"/>
            <w:r w:rsidRPr="00C83676">
              <w:rPr>
                <w:rFonts w:ascii="Calibri Light" w:eastAsia="Batang" w:hAnsi="Calibri Light" w:cs="Calibri Light"/>
              </w:rPr>
              <w:t>J.Kozarca</w:t>
            </w:r>
            <w:proofErr w:type="spellEnd"/>
            <w:r w:rsidRPr="00C83676">
              <w:rPr>
                <w:rFonts w:ascii="Calibri Light" w:eastAsia="Batang" w:hAnsi="Calibri Light" w:cs="Calibri Light"/>
              </w:rPr>
              <w:t xml:space="preserve"> 10, </w:t>
            </w:r>
            <w:proofErr w:type="spellStart"/>
            <w:r w:rsidRPr="00C83676">
              <w:rPr>
                <w:rFonts w:ascii="Calibri Light" w:eastAsia="Batang" w:hAnsi="Calibri Light" w:cs="Calibri Light"/>
              </w:rPr>
              <w:t>Tel</w:t>
            </w:r>
            <w:proofErr w:type="spellEnd"/>
            <w:r w:rsidRPr="00C83676">
              <w:rPr>
                <w:rFonts w:ascii="Calibri Light" w:eastAsia="Batang" w:hAnsi="Calibri Light" w:cs="Calibri Light"/>
              </w:rPr>
              <w:t xml:space="preserve">: 032/331-044, 331-007 </w:t>
            </w:r>
            <w:proofErr w:type="spellStart"/>
            <w:r w:rsidRPr="00C83676">
              <w:rPr>
                <w:rFonts w:ascii="Calibri Light" w:eastAsia="Batang" w:hAnsi="Calibri Light" w:cs="Calibri Light"/>
              </w:rPr>
              <w:t>Tel</w:t>
            </w:r>
            <w:proofErr w:type="spellEnd"/>
            <w:r w:rsidRPr="00C83676">
              <w:rPr>
                <w:rFonts w:ascii="Calibri Light" w:eastAsia="Batang" w:hAnsi="Calibri Light" w:cs="Calibri Light"/>
              </w:rPr>
              <w:t>/</w:t>
            </w:r>
            <w:proofErr w:type="spellStart"/>
            <w:r w:rsidRPr="00C83676">
              <w:rPr>
                <w:rFonts w:ascii="Calibri Light" w:eastAsia="Batang" w:hAnsi="Calibri Light" w:cs="Calibri Light"/>
              </w:rPr>
              <w:t>Fax</w:t>
            </w:r>
            <w:proofErr w:type="spellEnd"/>
            <w:r w:rsidRPr="00C83676">
              <w:rPr>
                <w:rFonts w:ascii="Calibri Light" w:eastAsia="Batang" w:hAnsi="Calibri Light" w:cs="Calibri Light"/>
              </w:rPr>
              <w:t>:032/332-454</w:t>
            </w:r>
          </w:p>
          <w:p w:rsidR="00E737E5" w:rsidRPr="00C83676" w:rsidRDefault="00060862" w:rsidP="00E737E5">
            <w:pPr>
              <w:spacing w:after="0"/>
              <w:jc w:val="center"/>
              <w:rPr>
                <w:rFonts w:ascii="Calibri Light" w:hAnsi="Calibri Light" w:cs="Calibri Light"/>
              </w:rPr>
            </w:pPr>
            <w:hyperlink r:id="rId10" w:history="1">
              <w:r w:rsidR="00E737E5" w:rsidRPr="00C83676">
                <w:rPr>
                  <w:rStyle w:val="Hiperveza"/>
                  <w:rFonts w:ascii="Calibri Light" w:eastAsia="Batang" w:hAnsi="Calibri Light" w:cs="Calibri Light"/>
                </w:rPr>
                <w:t>www.zuc-vk.hr</w:t>
              </w:r>
            </w:hyperlink>
            <w:r w:rsidR="00E737E5" w:rsidRPr="00C83676">
              <w:rPr>
                <w:rFonts w:ascii="Calibri Light" w:eastAsia="Batang" w:hAnsi="Calibri Light" w:cs="Calibri Light"/>
              </w:rPr>
              <w:t xml:space="preserve"> E-mail:zupanijska-uprava-za-ceste@vk.htnet.hr</w:t>
            </w:r>
          </w:p>
          <w:p w:rsidR="00E737E5" w:rsidRPr="00C83676" w:rsidRDefault="00E737E5" w:rsidP="00E737E5">
            <w:pPr>
              <w:spacing w:after="0"/>
              <w:jc w:val="center"/>
              <w:rPr>
                <w:rFonts w:ascii="Calibri Light" w:eastAsia="Batang" w:hAnsi="Calibri Light" w:cs="Calibri Light"/>
              </w:rPr>
            </w:pPr>
            <w:r w:rsidRPr="00C83676">
              <w:rPr>
                <w:rFonts w:ascii="Calibri Light" w:eastAsia="Batang" w:hAnsi="Calibri Light" w:cs="Calibri Light"/>
              </w:rPr>
              <w:t>IBAN 4023400091110076239  MB: 1260626  OIB: 56828260771</w:t>
            </w:r>
          </w:p>
          <w:p w:rsidR="00E737E5" w:rsidRPr="00C83676" w:rsidRDefault="00E737E5" w:rsidP="00E737E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</w:t>
            </w:r>
            <w:r w:rsidRPr="00C83676">
              <w:rPr>
                <w:rFonts w:ascii="Calibri Light" w:eastAsia="Batang" w:hAnsi="Calibri Light" w:cs="Calibri Light"/>
                <w:color w:val="FFFFFF"/>
                <w:shd w:val="clear" w:color="auto" w:fill="C0C0C0"/>
              </w:rPr>
              <w:t xml:space="preserve">  </w:t>
            </w:r>
            <w:r w:rsidRPr="00C83676">
              <w:rPr>
                <w:rFonts w:ascii="Calibri Light" w:eastAsia="Kuenst480 BT" w:hAnsi="Calibri Light" w:cs="Calibri Light"/>
                <w:color w:val="FFFFFF"/>
                <w:shd w:val="clear" w:color="auto" w:fill="C0C0C0"/>
              </w:rPr>
              <w:t>———  ———  ———</w:t>
            </w:r>
          </w:p>
        </w:tc>
      </w:tr>
    </w:tbl>
    <w:p w:rsidR="00E737E5" w:rsidRPr="00C83676" w:rsidRDefault="00E737E5" w:rsidP="00E737E5">
      <w:pPr>
        <w:spacing w:after="0"/>
        <w:jc w:val="both"/>
        <w:rPr>
          <w:rFonts w:ascii="Calibri Light" w:hAnsi="Calibri Light" w:cs="Calibri Light"/>
        </w:rPr>
      </w:pPr>
    </w:p>
    <w:p w:rsidR="00E737E5" w:rsidRPr="00C83676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KLASA:400-02/2</w:t>
      </w:r>
      <w:r>
        <w:rPr>
          <w:rFonts w:ascii="Calibri Light" w:hAnsi="Calibri Light" w:cs="Calibri Light"/>
        </w:rPr>
        <w:t>2</w:t>
      </w:r>
      <w:r w:rsidRPr="00C83676">
        <w:rPr>
          <w:rFonts w:ascii="Calibri Light" w:hAnsi="Calibri Light" w:cs="Calibri Light"/>
        </w:rPr>
        <w:t>-01/</w:t>
      </w:r>
      <w:proofErr w:type="spellStart"/>
      <w:r>
        <w:rPr>
          <w:rFonts w:ascii="Calibri Light" w:hAnsi="Calibri Light" w:cs="Calibri Light"/>
        </w:rPr>
        <w:t>01</w:t>
      </w:r>
      <w:proofErr w:type="spellEnd"/>
    </w:p>
    <w:p w:rsidR="00E737E5" w:rsidRPr="00C83676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URBROJ:2188/1-06-02/1-2</w:t>
      </w:r>
      <w:r>
        <w:rPr>
          <w:rFonts w:ascii="Calibri Light" w:hAnsi="Calibri Light" w:cs="Calibri Light"/>
        </w:rPr>
        <w:t>3</w:t>
      </w:r>
      <w:r w:rsidRPr="00C83676">
        <w:rPr>
          <w:rFonts w:ascii="Calibri Light" w:hAnsi="Calibri Light" w:cs="Calibri Light"/>
        </w:rPr>
        <w:t>-</w:t>
      </w:r>
    </w:p>
    <w:p w:rsidR="00E737E5" w:rsidRPr="00C83676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Vinkovci, 2</w:t>
      </w:r>
      <w:r>
        <w:rPr>
          <w:rFonts w:ascii="Calibri Light" w:hAnsi="Calibri Light" w:cs="Calibri Light"/>
        </w:rPr>
        <w:t>1</w:t>
      </w:r>
      <w:r w:rsidRPr="00C83676">
        <w:rPr>
          <w:rFonts w:ascii="Calibri Light" w:hAnsi="Calibri Light" w:cs="Calibri Light"/>
        </w:rPr>
        <w:t>.srpnja. 2022.g.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POLUGODIŠNJI IZVJEŠTAJ </w:t>
      </w:r>
    </w:p>
    <w:p w:rsidR="00E737E5" w:rsidRPr="00C83676" w:rsidRDefault="00E737E5" w:rsidP="00E737E5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O IZVRŠENJU FINANCIJSKOG PLANA </w:t>
      </w:r>
    </w:p>
    <w:p w:rsidR="00E737E5" w:rsidRPr="00C83676" w:rsidRDefault="00E737E5" w:rsidP="00E737E5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 UPRAVE ZA CESTE</w:t>
      </w:r>
    </w:p>
    <w:p w:rsidR="00E737E5" w:rsidRPr="00C83676" w:rsidRDefault="00E737E5" w:rsidP="00E737E5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VUKOVARSKO – SRIJEMSKE ŽUPANIJE</w:t>
      </w:r>
    </w:p>
    <w:p w:rsidR="00E737E5" w:rsidRPr="00C83676" w:rsidRDefault="00E737E5" w:rsidP="00E737E5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ZA RAZDOBLJE</w:t>
      </w:r>
    </w:p>
    <w:p w:rsidR="00E737E5" w:rsidRPr="00C83676" w:rsidRDefault="00E737E5" w:rsidP="00E737E5">
      <w:pPr>
        <w:autoSpaceDE w:val="0"/>
        <w:spacing w:after="3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OD 01.01.202</w:t>
      </w:r>
      <w:r>
        <w:rPr>
          <w:rFonts w:ascii="Calibri Light" w:hAnsi="Calibri Light" w:cs="Calibri Light"/>
          <w:b/>
          <w:bCs/>
          <w:sz w:val="28"/>
          <w:szCs w:val="28"/>
        </w:rPr>
        <w:t>3</w:t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>. – 30.06.202</w:t>
      </w:r>
      <w:r>
        <w:rPr>
          <w:rFonts w:ascii="Calibri Light" w:hAnsi="Calibri Light" w:cs="Calibri Light"/>
          <w:b/>
          <w:bCs/>
          <w:sz w:val="28"/>
          <w:szCs w:val="28"/>
        </w:rPr>
        <w:t>3</w:t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>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 xml:space="preserve">              Ravnatelj:</w:t>
      </w:r>
    </w:p>
    <w:p w:rsidR="00E737E5" w:rsidRPr="00C83676" w:rsidRDefault="00E737E5" w:rsidP="00E737E5">
      <w:pPr>
        <w:autoSpaceDE w:val="0"/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</w: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Hrvoje Čuljak, dipl.ing.građ.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SADRŽAJ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1. UVOD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2. IZVRŠENJE FINANCIJSKOG PLANA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2.1.OBRAZLOŽENJE OSTVARENJA PRIHODA/PRIMITAKA I RASHODA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2.2  OBRAZLOŽENJE ZA RAČUN FINANCIRANJA - PRIMICI/IZDACI</w:t>
      </w:r>
    </w:p>
    <w:p w:rsidR="00E737E5" w:rsidRPr="00C83676" w:rsidRDefault="00E737E5" w:rsidP="00E737E5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2.3. OBRAZLOŽENJE PRENESENOG VIŠKA FINANCIJSKOG PLANA</w:t>
      </w:r>
    </w:p>
    <w:p w:rsidR="00E737E5" w:rsidRPr="00C83676" w:rsidRDefault="00E737E5" w:rsidP="00E737E5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2.4. PRIKAZ STANJA UKUPNIH I DOSPJELIH OBVEZA</w:t>
      </w:r>
    </w:p>
    <w:p w:rsidR="00E737E5" w:rsidRPr="00C83676" w:rsidRDefault="00E737E5" w:rsidP="00E737E5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3. OPĆI DIO FINANCIJSKOG PLANA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 xml:space="preserve">3.1. RAČUN PRIHODA I RASHODA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 xml:space="preserve">3.2. RAČUN FINANCIRANJA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 xml:space="preserve">4. POSEBNI DIO FINANCIJSKOG PLANA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4.1. IZVJEŠTAJ PO ORGANIZACIJSKOJ KLASIFIKACIJI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ab/>
        <w:t>4.2. IZVJEŠTAJ PO PROGRAMSKOJ KLASIFIKACIJI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5. OBRAZLOŽENJE PREMA PROGRAMSKOJ KLASIFIKACIJI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6. CILJEVI KOJI SU OSTVARENI PROVEDBOM PROGRAMA I POKAZATELJI USPJEŠNOSTI REALIZACIJE TIH CILJEVA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7. IZVJEŠTAJ O ZADUŽIVANJU NA DOMAĆEM I STRANOM TRŽIŠTU NOVCA I KAPITALA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  <w:r w:rsidRPr="00C83676">
        <w:rPr>
          <w:rFonts w:ascii="Calibri Light" w:hAnsi="Calibri Light" w:cs="Calibri Light"/>
          <w:b/>
          <w:sz w:val="28"/>
          <w:szCs w:val="28"/>
        </w:rPr>
        <w:t>1. UVOD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Financijski plan Uprave za ceste Vukovarsko – srijemske županije za 202</w:t>
      </w:r>
      <w:r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 xml:space="preserve">.g. donijelo je Upravno vijeće Uprave za ceste VSŽ na </w:t>
      </w:r>
      <w:r>
        <w:rPr>
          <w:rFonts w:ascii="Calibri Light" w:hAnsi="Calibri Light" w:cs="Calibri Light"/>
          <w:sz w:val="24"/>
          <w:szCs w:val="24"/>
        </w:rPr>
        <w:t>4</w:t>
      </w:r>
      <w:r w:rsidRPr="00C83676">
        <w:rPr>
          <w:rFonts w:ascii="Calibri Light" w:hAnsi="Calibri Light" w:cs="Calibri Light"/>
          <w:sz w:val="24"/>
          <w:szCs w:val="24"/>
        </w:rPr>
        <w:t>. sjednici održanoj 2</w:t>
      </w:r>
      <w:r>
        <w:rPr>
          <w:rFonts w:ascii="Calibri Light" w:hAnsi="Calibri Light" w:cs="Calibri Light"/>
          <w:sz w:val="24"/>
          <w:szCs w:val="24"/>
        </w:rPr>
        <w:t>8</w:t>
      </w:r>
      <w:r w:rsidRPr="00C83676">
        <w:rPr>
          <w:rFonts w:ascii="Calibri Light" w:hAnsi="Calibri Light" w:cs="Calibri Light"/>
          <w:sz w:val="24"/>
          <w:szCs w:val="24"/>
        </w:rPr>
        <w:t>.11.202</w:t>
      </w:r>
      <w:r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.godine.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I Rebalans financijskog plana Uprave za ceste VSŽ za 2022. godinu donijet je na </w:t>
      </w:r>
      <w:r>
        <w:rPr>
          <w:rFonts w:ascii="Calibri Light" w:hAnsi="Calibri Light" w:cs="Calibri Light"/>
          <w:sz w:val="24"/>
          <w:szCs w:val="24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>. sjednici Upravnog vijeća Uprave za ceste VSŽ održanoj  0</w:t>
      </w:r>
      <w:r>
        <w:rPr>
          <w:rFonts w:ascii="Calibri Light" w:hAnsi="Calibri Light" w:cs="Calibri Light"/>
          <w:sz w:val="24"/>
          <w:szCs w:val="24"/>
        </w:rPr>
        <w:t>9</w:t>
      </w:r>
      <w:r w:rsidRPr="00C83676">
        <w:rPr>
          <w:rFonts w:ascii="Calibri Light" w:hAnsi="Calibri Light" w:cs="Calibri Light"/>
          <w:sz w:val="24"/>
          <w:szCs w:val="24"/>
        </w:rPr>
        <w:t>.0</w:t>
      </w:r>
      <w:r>
        <w:rPr>
          <w:rFonts w:ascii="Calibri Light" w:hAnsi="Calibri Light" w:cs="Calibri Light"/>
          <w:sz w:val="24"/>
          <w:szCs w:val="24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>.202</w:t>
      </w:r>
      <w:r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 xml:space="preserve">.godine.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Županijska skupština VSŽ dala je suglasnost na prijedlog financijskog plana Uprave za ceste VSŽ, na </w:t>
      </w:r>
      <w:r>
        <w:rPr>
          <w:rFonts w:ascii="Calibri Light" w:hAnsi="Calibri Light" w:cs="Calibri Light"/>
          <w:sz w:val="24"/>
          <w:szCs w:val="24"/>
        </w:rPr>
        <w:t>15</w:t>
      </w:r>
      <w:r w:rsidRPr="00C83676">
        <w:rPr>
          <w:rFonts w:ascii="Calibri Light" w:hAnsi="Calibri Light" w:cs="Calibri Light"/>
          <w:sz w:val="24"/>
          <w:szCs w:val="24"/>
        </w:rPr>
        <w:t>. sjednici, održanoj 1</w:t>
      </w:r>
      <w:r>
        <w:rPr>
          <w:rFonts w:ascii="Calibri Light" w:hAnsi="Calibri Light" w:cs="Calibri Light"/>
          <w:sz w:val="24"/>
          <w:szCs w:val="24"/>
        </w:rPr>
        <w:t>5</w:t>
      </w:r>
      <w:r w:rsidRPr="00C83676">
        <w:rPr>
          <w:rFonts w:ascii="Calibri Light" w:hAnsi="Calibri Light" w:cs="Calibri Light"/>
          <w:sz w:val="24"/>
          <w:szCs w:val="24"/>
        </w:rPr>
        <w:t>.12.202</w:t>
      </w:r>
      <w:r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 godine.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Odluku o raspodjeli financijskog rezultata za 202</w:t>
      </w:r>
      <w:r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 xml:space="preserve">. godinu donijelo je Upravno vijeće Uprave za ceste VSŽ na </w:t>
      </w:r>
      <w:r>
        <w:rPr>
          <w:rFonts w:ascii="Calibri Light" w:hAnsi="Calibri Light" w:cs="Calibri Light"/>
          <w:sz w:val="24"/>
          <w:szCs w:val="24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 xml:space="preserve">. sjednici održanoj  </w:t>
      </w:r>
      <w:r>
        <w:rPr>
          <w:rFonts w:ascii="Calibri Light" w:hAnsi="Calibri Light" w:cs="Calibri Light"/>
          <w:sz w:val="24"/>
          <w:szCs w:val="24"/>
        </w:rPr>
        <w:t>09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>06</w:t>
      </w:r>
      <w:r w:rsidRPr="00C83676">
        <w:rPr>
          <w:rFonts w:ascii="Calibri Light" w:hAnsi="Calibri Light" w:cs="Calibri Light"/>
          <w:sz w:val="24"/>
          <w:szCs w:val="24"/>
        </w:rPr>
        <w:t>.202</w:t>
      </w:r>
      <w:r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.g.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U Financijskom planu Uprave za ceste Vukovarsko – srijemske županije za 202</w:t>
      </w:r>
      <w:r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.g. godinu svi prihodi i rashodi su prikazani po bruto načelu - u punim iznosima, a sredstva se koriste za financiranje rashoda u visini iskazanoj planom. Financijski plan iskazan je za razdoblje od jedne godine. Prihodi i primici služe za podmirivanje svih rashoda i izdataka, a raspoređeni su po ekonomskoj klasifikaciji i iskazani prema izvorima.  Rashodi i izdaci raspoređeni su prema proračunskim klasifikacijama, te uravnoteženi s prihodima i primicima. Prihodi i rashodi iskazani su u kunama.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Planska sredstva se koriste u skladu s načelima dobrog financijskog upravljanja, a posebno u skladu s načelima ekonomičnosti, učinkovitosti i djelotvornosti.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Financijski plan Uprave za ceste je javni akt, objavljen na </w:t>
      </w:r>
      <w:proofErr w:type="spellStart"/>
      <w:r w:rsidRPr="00C83676">
        <w:rPr>
          <w:rFonts w:ascii="Calibri Light" w:hAnsi="Calibri Light" w:cs="Calibri Light"/>
          <w:sz w:val="24"/>
          <w:szCs w:val="24"/>
        </w:rPr>
        <w:t>internet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 xml:space="preserve"> stranicama Uprave, a sve u cilju transparentnosti informacija o financijskom položaju i poslovanju Uprave.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Sukladno važećim propisima</w:t>
      </w:r>
      <w:r>
        <w:rPr>
          <w:rFonts w:ascii="Calibri Light" w:hAnsi="Calibri Light" w:cs="Calibri Light"/>
          <w:sz w:val="24"/>
          <w:szCs w:val="24"/>
        </w:rPr>
        <w:t xml:space="preserve"> financijski plan se donosi na</w:t>
      </w:r>
      <w:r w:rsidRPr="00C83676">
        <w:rPr>
          <w:rFonts w:ascii="Calibri Light" w:hAnsi="Calibri Light" w:cs="Calibri Light"/>
          <w:sz w:val="24"/>
          <w:szCs w:val="24"/>
        </w:rPr>
        <w:t xml:space="preserve"> razini</w:t>
      </w:r>
      <w:r>
        <w:rPr>
          <w:rFonts w:ascii="Calibri Light" w:hAnsi="Calibri Light" w:cs="Calibri Light"/>
          <w:sz w:val="24"/>
          <w:szCs w:val="24"/>
        </w:rPr>
        <w:t xml:space="preserve"> skupine </w:t>
      </w:r>
      <w:r w:rsidRPr="00C83676">
        <w:rPr>
          <w:rFonts w:ascii="Calibri Light" w:hAnsi="Calibri Light" w:cs="Calibri Light"/>
          <w:sz w:val="24"/>
          <w:szCs w:val="24"/>
        </w:rPr>
        <w:t>ekonomske klasifikacije, a izvršavanje i izvještavanje se prati na razini</w:t>
      </w:r>
      <w:r w:rsidR="00F26203" w:rsidRPr="00F26203">
        <w:rPr>
          <w:rFonts w:ascii="Calibri Light" w:hAnsi="Calibri Light" w:cs="Calibri Light"/>
          <w:sz w:val="24"/>
          <w:szCs w:val="24"/>
        </w:rPr>
        <w:t xml:space="preserve"> </w:t>
      </w:r>
      <w:r w:rsidR="00F26203">
        <w:rPr>
          <w:rFonts w:ascii="Calibri Light" w:hAnsi="Calibri Light" w:cs="Calibri Light"/>
          <w:sz w:val="24"/>
          <w:szCs w:val="24"/>
        </w:rPr>
        <w:t xml:space="preserve">odjeljka </w:t>
      </w:r>
      <w:r w:rsidR="00F26203" w:rsidRPr="00C83676">
        <w:rPr>
          <w:rFonts w:ascii="Calibri Light" w:hAnsi="Calibri Light" w:cs="Calibri Light"/>
          <w:sz w:val="24"/>
          <w:szCs w:val="24"/>
        </w:rPr>
        <w:t>ekonomske klasifikacije</w:t>
      </w:r>
      <w:r w:rsidRPr="00C83676">
        <w:rPr>
          <w:rFonts w:ascii="Calibri Light" w:hAnsi="Calibri Light" w:cs="Calibri Light"/>
          <w:sz w:val="24"/>
          <w:szCs w:val="24"/>
        </w:rPr>
        <w:t>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Sukladno Pravilniku o prora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unskom ra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unovodstvu i ra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unskom planu (Narodne novine br. 124/14, 115/15,87/16 i 3/18</w:t>
      </w:r>
      <w:r w:rsidR="00F26203">
        <w:rPr>
          <w:rFonts w:ascii="Calibri Light" w:hAnsi="Calibri Light" w:cs="Calibri Light"/>
          <w:sz w:val="24"/>
          <w:szCs w:val="24"/>
        </w:rPr>
        <w:t>,</w:t>
      </w:r>
      <w:r w:rsidR="00F26203" w:rsidRPr="00F26203">
        <w:t xml:space="preserve"> </w:t>
      </w:r>
      <w:r w:rsidR="00F26203" w:rsidRPr="00F26203">
        <w:rPr>
          <w:rFonts w:ascii="Calibri Light" w:hAnsi="Calibri Light" w:cs="Calibri Light"/>
          <w:sz w:val="24"/>
          <w:szCs w:val="24"/>
        </w:rPr>
        <w:t>126/19 i 108/20)</w:t>
      </w:r>
      <w:r w:rsidRPr="00C83676">
        <w:rPr>
          <w:rFonts w:ascii="Calibri Light" w:hAnsi="Calibri Light" w:cs="Calibri Light"/>
          <w:sz w:val="24"/>
          <w:szCs w:val="24"/>
        </w:rPr>
        <w:t>, u izvještajnom razdoblju iskazani su samo mjerljivi prihodi koji su u tom razdoblju postali raspoloživi, dok su rashodi i izdaci za razdoblje 01. sije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nja do 30. lipnja 202</w:t>
      </w:r>
      <w:r w:rsidR="00F26203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 godine iskazani</w:t>
      </w:r>
      <w:r w:rsidRPr="00C83676">
        <w:rPr>
          <w:rFonts w:ascii="Calibri Light" w:eastAsia="Times New Roman" w:hAnsi="Calibri Light" w:cs="Calibri Light"/>
          <w:sz w:val="24"/>
          <w:szCs w:val="24"/>
          <w:lang w:eastAsia="hr-HR"/>
        </w:rPr>
        <w:t xml:space="preserve"> na temelju nastanka poslovnog događaja (obveza), </w:t>
      </w:r>
      <w:r w:rsidRPr="00C83676">
        <w:rPr>
          <w:rFonts w:ascii="Calibri Light" w:hAnsi="Calibri Light" w:cs="Calibri Light"/>
          <w:sz w:val="24"/>
          <w:szCs w:val="24"/>
        </w:rPr>
        <w:t xml:space="preserve"> neovisno od toga da li su pla</w:t>
      </w:r>
      <w:r w:rsidRPr="00C83676">
        <w:rPr>
          <w:rFonts w:ascii="Calibri Light" w:eastAsia="TimesNewRoman" w:hAnsi="Calibri Light" w:cs="Calibri Light"/>
          <w:sz w:val="24"/>
          <w:szCs w:val="24"/>
        </w:rPr>
        <w:t>ć</w:t>
      </w:r>
      <w:r w:rsidRPr="00C83676">
        <w:rPr>
          <w:rFonts w:ascii="Calibri Light" w:hAnsi="Calibri Light" w:cs="Calibri Light"/>
          <w:sz w:val="24"/>
          <w:szCs w:val="24"/>
        </w:rPr>
        <w:t xml:space="preserve">eni.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</w:pPr>
      <w:r w:rsidRPr="00C83676">
        <w:rPr>
          <w:rFonts w:ascii="Calibri Light" w:hAnsi="Calibri Light" w:cs="Calibri Light"/>
          <w:sz w:val="24"/>
          <w:szCs w:val="24"/>
        </w:rPr>
        <w:t>U nastavku dajemo pregled osnovnih pokazatelja ostvarenja prihoda i primitaka, te izvršenja rashoda i izdataka plana  u izvještajnom razdoblju 202</w:t>
      </w:r>
      <w:r w:rsidR="00F26203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 godine, kao i ostvarenje ciljeva kroz provedbu programa, te pokazatelje uspješnosti realizacije tih ciljeva.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  <w:sectPr w:rsidR="00E737E5" w:rsidRPr="00C83676">
          <w:footerReference w:type="default" r:id="rId11"/>
          <w:pgSz w:w="11905" w:h="16837"/>
          <w:pgMar w:top="567" w:right="567" w:bottom="567" w:left="1134" w:header="720" w:footer="720" w:gutter="0"/>
          <w:cols w:space="720"/>
          <w:titlePg/>
        </w:sect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</w:pPr>
      <w:r w:rsidRPr="00C83676">
        <w:rPr>
          <w:rFonts w:ascii="Calibri Light" w:hAnsi="Calibri Light" w:cs="Calibri Light"/>
          <w:b/>
          <w:sz w:val="32"/>
          <w:szCs w:val="32"/>
        </w:rPr>
        <w:lastRenderedPageBreak/>
        <w:t>2. IZVRŠENJE FINANCIJSKOG PLANA do 30.06.202</w:t>
      </w:r>
      <w:r w:rsidR="00F26203">
        <w:rPr>
          <w:rFonts w:ascii="Calibri Light" w:hAnsi="Calibri Light" w:cs="Calibri Light"/>
          <w:b/>
          <w:sz w:val="32"/>
          <w:szCs w:val="32"/>
        </w:rPr>
        <w:t>3</w:t>
      </w:r>
      <w:r w:rsidRPr="00C83676">
        <w:rPr>
          <w:rFonts w:ascii="Calibri Light" w:hAnsi="Calibri Light" w:cs="Calibri Light"/>
          <w:b/>
          <w:sz w:val="32"/>
          <w:szCs w:val="32"/>
        </w:rPr>
        <w:t>.</w:t>
      </w:r>
    </w:p>
    <w:p w:rsidR="00E737E5" w:rsidRPr="00C83676" w:rsidRDefault="00E737E5" w:rsidP="00E737E5">
      <w:pPr>
        <w:widowControl w:val="0"/>
        <w:tabs>
          <w:tab w:val="left" w:pos="300"/>
          <w:tab w:val="right" w:pos="9195"/>
          <w:tab w:val="right" w:pos="11111"/>
          <w:tab w:val="right" w:pos="13060"/>
          <w:tab w:val="right" w:pos="15015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jc w:val="center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6"/>
          <w:szCs w:val="26"/>
        </w:rPr>
        <w:t>I. OPĆI DIO</w:t>
      </w:r>
    </w:p>
    <w:p w:rsidR="00E737E5" w:rsidRPr="00C83676" w:rsidRDefault="00E737E5" w:rsidP="00E737E5">
      <w:pPr>
        <w:widowControl w:val="0"/>
        <w:autoSpaceDE w:val="0"/>
        <w:adjustRightInd w:val="0"/>
        <w:spacing w:after="0" w:line="91" w:lineRule="exact"/>
        <w:rPr>
          <w:rFonts w:ascii="Calibri Light" w:hAnsi="Calibri Light" w:cs="Calibri Light"/>
          <w:sz w:val="24"/>
          <w:szCs w:val="24"/>
        </w:rPr>
      </w:pPr>
    </w:p>
    <w:p w:rsidR="0042138B" w:rsidRDefault="0042138B" w:rsidP="0042138B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42138B" w:rsidRDefault="0042138B" w:rsidP="0042138B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right" w:pos="11130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42138B" w:rsidRDefault="0042138B" w:rsidP="0042138B">
      <w:pPr>
        <w:widowControl w:val="0"/>
        <w:tabs>
          <w:tab w:val="right" w:pos="11130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42138B" w:rsidRDefault="0042138B" w:rsidP="0042138B">
      <w:pPr>
        <w:widowControl w:val="0"/>
        <w:tabs>
          <w:tab w:val="right" w:pos="11130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</w:p>
    <w:p w:rsidR="0042138B" w:rsidRDefault="0042138B" w:rsidP="0042138B">
      <w:pPr>
        <w:widowControl w:val="0"/>
        <w:tabs>
          <w:tab w:val="left" w:pos="300"/>
          <w:tab w:val="right" w:pos="1306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42138B" w:rsidRDefault="0042138B" w:rsidP="0042138B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2.326.442,02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5.067.560,00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2.460.841,03</w:t>
      </w:r>
    </w:p>
    <w:p w:rsidR="0042138B" w:rsidRDefault="0042138B" w:rsidP="0042138B">
      <w:pPr>
        <w:widowControl w:val="0"/>
        <w:autoSpaceDE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left" w:pos="1275"/>
          <w:tab w:val="right" w:pos="11129"/>
          <w:tab w:val="right" w:pos="13066"/>
          <w:tab w:val="right" w:pos="15017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42138B" w:rsidRDefault="0042138B" w:rsidP="0042138B">
      <w:pPr>
        <w:widowControl w:val="0"/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1.642.726,10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3.836.109,00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1.744.280,57</w:t>
      </w:r>
    </w:p>
    <w:p w:rsidR="0042138B" w:rsidRDefault="0042138B" w:rsidP="0042138B">
      <w:pPr>
        <w:widowControl w:val="0"/>
        <w:autoSpaceDE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7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714.347,66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2.283.269,00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89.213,44</w:t>
      </w:r>
    </w:p>
    <w:p w:rsidR="0042138B" w:rsidRDefault="0042138B" w:rsidP="0042138B">
      <w:pPr>
        <w:widowControl w:val="0"/>
        <w:autoSpaceDE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right" w:pos="11129"/>
          <w:tab w:val="right" w:pos="13067"/>
          <w:tab w:val="right" w:pos="1501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-30.631,74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-1.048.118,00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627.347,02</w:t>
      </w:r>
    </w:p>
    <w:p w:rsidR="0042138B" w:rsidRDefault="0042138B" w:rsidP="0042138B">
      <w:pPr>
        <w:widowControl w:val="0"/>
        <w:autoSpaceDE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right" w:pos="11130"/>
          <w:tab w:val="right" w:pos="13065"/>
          <w:tab w:val="right" w:pos="150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798.072,72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1.313.118,00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1.313.117,98</w:t>
      </w:r>
    </w:p>
    <w:p w:rsidR="0042138B" w:rsidRDefault="0042138B" w:rsidP="0042138B">
      <w:pPr>
        <w:widowControl w:val="0"/>
        <w:autoSpaceDE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42138B" w:rsidRDefault="0042138B" w:rsidP="0042138B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right" w:pos="11130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42138B" w:rsidRDefault="0042138B" w:rsidP="0042138B">
      <w:pPr>
        <w:widowControl w:val="0"/>
        <w:tabs>
          <w:tab w:val="right" w:pos="11130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42138B" w:rsidRDefault="0042138B" w:rsidP="0042138B">
      <w:pPr>
        <w:widowControl w:val="0"/>
        <w:tabs>
          <w:tab w:val="right" w:pos="11130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</w:p>
    <w:p w:rsidR="0042138B" w:rsidRDefault="0042138B" w:rsidP="0042138B">
      <w:pPr>
        <w:widowControl w:val="0"/>
        <w:tabs>
          <w:tab w:val="left" w:pos="300"/>
          <w:tab w:val="right" w:pos="1306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42138B" w:rsidRDefault="0042138B" w:rsidP="0042138B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Izdaci za financijsku imovinu i 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132.484,53</w:t>
      </w:r>
    </w:p>
    <w:p w:rsidR="0042138B" w:rsidRDefault="0042138B" w:rsidP="0042138B">
      <w:pPr>
        <w:widowControl w:val="0"/>
        <w:autoSpaceDE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Neto financiranje (8 - 5)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-132.484,53</w:t>
      </w:r>
    </w:p>
    <w:p w:rsidR="0042138B" w:rsidRDefault="0042138B" w:rsidP="0042138B">
      <w:pPr>
        <w:widowControl w:val="0"/>
        <w:autoSpaceDE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2.326.442,02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5.071.260,00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2.460.841,03</w:t>
      </w:r>
    </w:p>
    <w:p w:rsidR="0042138B" w:rsidRDefault="0042138B" w:rsidP="0042138B">
      <w:pPr>
        <w:widowControl w:val="0"/>
        <w:autoSpaceDE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right" w:pos="11130"/>
          <w:tab w:val="right" w:pos="13064"/>
          <w:tab w:val="right" w:pos="14999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798.072,72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1.313.118,00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1.313.117,98</w:t>
      </w:r>
    </w:p>
    <w:p w:rsidR="0042138B" w:rsidRDefault="0042138B" w:rsidP="0042138B">
      <w:pPr>
        <w:widowControl w:val="0"/>
        <w:autoSpaceDE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2.489.558,30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1.965.978,54</w:t>
      </w:r>
    </w:p>
    <w:p w:rsidR="0042138B" w:rsidRDefault="0042138B" w:rsidP="0042138B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42138B" w:rsidRDefault="0042138B" w:rsidP="0042138B">
      <w:pPr>
        <w:widowControl w:val="0"/>
        <w:tabs>
          <w:tab w:val="left" w:pos="300"/>
          <w:tab w:val="right" w:pos="11130"/>
          <w:tab w:val="right" w:pos="13060"/>
          <w:tab w:val="right" w:pos="15014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634.956,44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1.807.980,47</w:t>
      </w:r>
    </w:p>
    <w:p w:rsidR="0042138B" w:rsidRDefault="0042138B" w:rsidP="0042138B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138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9D6F74" w:rsidRDefault="009D6F74" w:rsidP="009D6F74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2138B" w:rsidRPr="00C83676" w:rsidRDefault="0042138B" w:rsidP="0042138B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  <w:r w:rsidRPr="00C83676">
        <w:rPr>
          <w:rFonts w:ascii="Calibri Light" w:hAnsi="Calibri Light" w:cs="Calibri Light"/>
          <w:b/>
          <w:sz w:val="28"/>
          <w:szCs w:val="28"/>
        </w:rPr>
        <w:t>2.1. OBRAZLOŽENJE OPĆEG DIJELA IZVJEŠTAJA O IZVRŠENJU FINANCIJSKOG PLANA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  <w:r w:rsidRPr="00C83676">
        <w:rPr>
          <w:rFonts w:ascii="Calibri Light" w:hAnsi="Calibri Light" w:cs="Calibri Light"/>
          <w:b/>
          <w:sz w:val="28"/>
          <w:szCs w:val="28"/>
        </w:rPr>
        <w:t xml:space="preserve">OBRAZLOŽENJE OSTVARENJA PRIHODA/PRIMITAKA </w:t>
      </w:r>
      <w:r w:rsidRPr="00C83676">
        <w:rPr>
          <w:rFonts w:ascii="Calibri Light" w:hAnsi="Calibri Light" w:cs="Calibri Light"/>
          <w:b/>
          <w:sz w:val="28"/>
          <w:szCs w:val="28"/>
        </w:rPr>
        <w:tab/>
        <w:t xml:space="preserve"> I RASHODA /IZDATAKA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color w:val="FF0000"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</w:rPr>
      </w:pPr>
      <w:r w:rsidRPr="00C83676">
        <w:rPr>
          <w:rFonts w:ascii="Calibri Light" w:hAnsi="Calibri Light" w:cs="Calibri Light"/>
          <w:b/>
          <w:sz w:val="28"/>
          <w:szCs w:val="28"/>
        </w:rPr>
        <w:tab/>
        <w:t>- PRIHODI I PRIMICI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737E5" w:rsidRPr="008E1111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4"/>
          <w:szCs w:val="24"/>
        </w:rPr>
        <w:tab/>
        <w:t>U 202</w:t>
      </w:r>
      <w:r w:rsidR="00F26203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.godini prihodi i pri</w:t>
      </w:r>
      <w:r w:rsidR="00F26203">
        <w:rPr>
          <w:rFonts w:ascii="Calibri Light" w:hAnsi="Calibri Light" w:cs="Calibri Light"/>
          <w:sz w:val="24"/>
          <w:szCs w:val="24"/>
        </w:rPr>
        <w:t>mici su planirani na razini od 5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26203">
        <w:rPr>
          <w:rFonts w:ascii="Calibri Light" w:hAnsi="Calibri Light" w:cs="Calibri Light"/>
          <w:sz w:val="24"/>
          <w:szCs w:val="24"/>
        </w:rPr>
        <w:t>071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26203">
        <w:rPr>
          <w:rFonts w:ascii="Calibri Light" w:hAnsi="Calibri Light" w:cs="Calibri Light"/>
          <w:sz w:val="24"/>
          <w:szCs w:val="24"/>
        </w:rPr>
        <w:t>260</w:t>
      </w:r>
      <w:r w:rsidRPr="00C83676">
        <w:rPr>
          <w:rFonts w:ascii="Calibri Light" w:hAnsi="Calibri Light" w:cs="Calibri Light"/>
          <w:sz w:val="24"/>
          <w:szCs w:val="24"/>
        </w:rPr>
        <w:t xml:space="preserve">,00 </w:t>
      </w:r>
      <w:proofErr w:type="spellStart"/>
      <w:r w:rsidR="00F26203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>.</w:t>
      </w:r>
      <w:r w:rsidRPr="00C83676">
        <w:rPr>
          <w:rFonts w:ascii="Calibri Light" w:hAnsi="Calibri Light" w:cs="Calibri Light"/>
        </w:rPr>
        <w:t xml:space="preserve"> V</w:t>
      </w:r>
      <w:r w:rsidRPr="00C83676">
        <w:rPr>
          <w:rFonts w:ascii="Calibri Light" w:hAnsi="Calibri Light" w:cs="Calibri Light"/>
          <w:sz w:val="24"/>
          <w:szCs w:val="24"/>
        </w:rPr>
        <w:t xml:space="preserve">išak prihoda iz prethodnih godina ostvaren je i planiran u iznosu od </w:t>
      </w:r>
      <w:r w:rsidR="00F26203">
        <w:rPr>
          <w:rFonts w:ascii="Calibri Light" w:hAnsi="Calibri Light" w:cs="Calibri Light"/>
          <w:sz w:val="24"/>
          <w:szCs w:val="24"/>
        </w:rPr>
        <w:t>1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26203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13.</w:t>
      </w:r>
      <w:r w:rsidR="00F26203">
        <w:rPr>
          <w:rFonts w:ascii="Calibri Light" w:hAnsi="Calibri Light" w:cs="Calibri Light"/>
          <w:sz w:val="24"/>
          <w:szCs w:val="24"/>
        </w:rPr>
        <w:t>118</w:t>
      </w:r>
      <w:r w:rsidRPr="00C83676">
        <w:rPr>
          <w:rFonts w:ascii="Calibri Light" w:hAnsi="Calibri Light" w:cs="Calibri Light"/>
          <w:sz w:val="24"/>
          <w:szCs w:val="24"/>
        </w:rPr>
        <w:t xml:space="preserve">,00 </w:t>
      </w:r>
      <w:proofErr w:type="spellStart"/>
      <w:r w:rsidR="00F26203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 xml:space="preserve">. Plan se temelji na ostvarenju u </w:t>
      </w:r>
      <w:r w:rsidRPr="008E1111">
        <w:rPr>
          <w:rFonts w:ascii="Calibri Light" w:hAnsi="Calibri Light" w:cs="Calibri Light"/>
          <w:sz w:val="24"/>
          <w:szCs w:val="24"/>
        </w:rPr>
        <w:t>202</w:t>
      </w:r>
      <w:r w:rsidR="00F26203" w:rsidRPr="008E1111">
        <w:rPr>
          <w:rFonts w:ascii="Calibri Light" w:hAnsi="Calibri Light" w:cs="Calibri Light"/>
          <w:sz w:val="24"/>
          <w:szCs w:val="24"/>
        </w:rPr>
        <w:t>2</w:t>
      </w:r>
      <w:r w:rsidRPr="008E1111">
        <w:rPr>
          <w:rFonts w:ascii="Calibri Light" w:hAnsi="Calibri Light" w:cs="Calibri Light"/>
          <w:sz w:val="24"/>
          <w:szCs w:val="24"/>
        </w:rPr>
        <w:t>.g. i očekivanim prihodima u 202</w:t>
      </w:r>
      <w:r w:rsidR="00F26203" w:rsidRPr="008E1111">
        <w:rPr>
          <w:rFonts w:ascii="Calibri Light" w:hAnsi="Calibri Light" w:cs="Calibri Light"/>
          <w:sz w:val="24"/>
          <w:szCs w:val="24"/>
        </w:rPr>
        <w:t>3</w:t>
      </w:r>
      <w:r w:rsidRPr="008E1111">
        <w:rPr>
          <w:rFonts w:ascii="Calibri Light" w:hAnsi="Calibri Light" w:cs="Calibri Light"/>
          <w:sz w:val="24"/>
          <w:szCs w:val="24"/>
        </w:rPr>
        <w:t xml:space="preserve">. godini. </w:t>
      </w:r>
    </w:p>
    <w:p w:rsidR="00E737E5" w:rsidRPr="008E1111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E1111">
        <w:rPr>
          <w:rFonts w:ascii="Calibri Light" w:hAnsi="Calibri Light" w:cs="Calibri Light"/>
          <w:sz w:val="24"/>
          <w:szCs w:val="24"/>
        </w:rPr>
        <w:t xml:space="preserve">Prihodi poslovanja ostvareni su u izvještajnom razdoblju u iznosu od </w:t>
      </w:r>
      <w:r w:rsidR="009D6F74" w:rsidRPr="008E1111">
        <w:rPr>
          <w:rFonts w:ascii="Calibri Light" w:hAnsi="Calibri Light" w:cs="Calibri Light"/>
          <w:sz w:val="24"/>
          <w:szCs w:val="24"/>
        </w:rPr>
        <w:t>2</w:t>
      </w:r>
      <w:r w:rsidRPr="008E1111">
        <w:rPr>
          <w:rFonts w:ascii="Calibri Light" w:hAnsi="Calibri Light" w:cs="Calibri Light"/>
          <w:sz w:val="24"/>
          <w:szCs w:val="24"/>
        </w:rPr>
        <w:t>.</w:t>
      </w:r>
      <w:r w:rsidR="009D6F74" w:rsidRPr="008E1111">
        <w:rPr>
          <w:rFonts w:ascii="Calibri Light" w:hAnsi="Calibri Light" w:cs="Calibri Light"/>
          <w:sz w:val="24"/>
          <w:szCs w:val="24"/>
        </w:rPr>
        <w:t>460</w:t>
      </w:r>
      <w:r w:rsidRPr="008E1111">
        <w:rPr>
          <w:rFonts w:ascii="Calibri Light" w:hAnsi="Calibri Light" w:cs="Calibri Light"/>
          <w:sz w:val="24"/>
          <w:szCs w:val="24"/>
        </w:rPr>
        <w:t>.</w:t>
      </w:r>
      <w:r w:rsidR="009D6F74" w:rsidRPr="008E1111">
        <w:rPr>
          <w:rFonts w:ascii="Calibri Light" w:hAnsi="Calibri Light" w:cs="Calibri Light"/>
          <w:sz w:val="24"/>
          <w:szCs w:val="24"/>
        </w:rPr>
        <w:t>841</w:t>
      </w:r>
      <w:r w:rsidRPr="008E1111">
        <w:rPr>
          <w:rFonts w:ascii="Calibri Light" w:hAnsi="Calibri Light" w:cs="Calibri Light"/>
          <w:sz w:val="24"/>
          <w:szCs w:val="24"/>
        </w:rPr>
        <w:t>,</w:t>
      </w:r>
      <w:r w:rsidR="009D6F74" w:rsidRPr="008E1111">
        <w:rPr>
          <w:rFonts w:ascii="Calibri Light" w:hAnsi="Calibri Light" w:cs="Calibri Light"/>
          <w:sz w:val="24"/>
          <w:szCs w:val="24"/>
        </w:rPr>
        <w:t>03</w:t>
      </w:r>
      <w:r w:rsidRPr="008E111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8E1111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8E1111">
        <w:rPr>
          <w:rFonts w:ascii="Calibri Light" w:hAnsi="Calibri Light" w:cs="Calibri Light"/>
          <w:sz w:val="24"/>
          <w:szCs w:val="24"/>
        </w:rPr>
        <w:t xml:space="preserve">, što je za  </w:t>
      </w:r>
      <w:r w:rsidR="009D6F74" w:rsidRPr="008E1111">
        <w:rPr>
          <w:rFonts w:ascii="Calibri Light" w:hAnsi="Calibri Light" w:cs="Calibri Light"/>
          <w:sz w:val="24"/>
          <w:szCs w:val="24"/>
        </w:rPr>
        <w:t>5</w:t>
      </w:r>
      <w:r w:rsidRPr="008E1111">
        <w:rPr>
          <w:rFonts w:ascii="Calibri Light" w:hAnsi="Calibri Light" w:cs="Calibri Light"/>
          <w:sz w:val="24"/>
          <w:szCs w:val="24"/>
        </w:rPr>
        <w:t>,</w:t>
      </w:r>
      <w:r w:rsidR="009D6F74" w:rsidRPr="008E1111">
        <w:rPr>
          <w:rFonts w:ascii="Calibri Light" w:hAnsi="Calibri Light" w:cs="Calibri Light"/>
          <w:sz w:val="24"/>
          <w:szCs w:val="24"/>
        </w:rPr>
        <w:t>80</w:t>
      </w:r>
      <w:r w:rsidRPr="008E1111">
        <w:rPr>
          <w:rFonts w:ascii="Calibri Light" w:hAnsi="Calibri Light" w:cs="Calibri Light"/>
          <w:sz w:val="24"/>
          <w:szCs w:val="24"/>
        </w:rPr>
        <w:t>% više u odnosu na prethodno izvještajno razdoblje. Primici od financijske imovine nisu ostvareni, stoga ukupno izvrše</w:t>
      </w:r>
      <w:r w:rsidR="009D6F74" w:rsidRPr="008E1111">
        <w:rPr>
          <w:rFonts w:ascii="Calibri Light" w:hAnsi="Calibri Light" w:cs="Calibri Light"/>
          <w:sz w:val="24"/>
          <w:szCs w:val="24"/>
        </w:rPr>
        <w:t>nje prihoda i primitaka iznosi 3</w:t>
      </w:r>
      <w:r w:rsidRPr="008E1111">
        <w:rPr>
          <w:rFonts w:ascii="Calibri Light" w:hAnsi="Calibri Light" w:cs="Calibri Light"/>
          <w:sz w:val="24"/>
          <w:szCs w:val="24"/>
        </w:rPr>
        <w:t>.</w:t>
      </w:r>
      <w:r w:rsidR="009D6F74" w:rsidRPr="008E1111">
        <w:rPr>
          <w:rFonts w:ascii="Calibri Light" w:hAnsi="Calibri Light" w:cs="Calibri Light"/>
          <w:sz w:val="24"/>
          <w:szCs w:val="24"/>
        </w:rPr>
        <w:t>773</w:t>
      </w:r>
      <w:r w:rsidRPr="008E1111">
        <w:rPr>
          <w:rFonts w:ascii="Calibri Light" w:hAnsi="Calibri Light" w:cs="Calibri Light"/>
          <w:sz w:val="24"/>
          <w:szCs w:val="24"/>
        </w:rPr>
        <w:t>.</w:t>
      </w:r>
      <w:r w:rsidR="009D6F74" w:rsidRPr="008E1111">
        <w:rPr>
          <w:rFonts w:ascii="Calibri Light" w:hAnsi="Calibri Light" w:cs="Calibri Light"/>
          <w:sz w:val="24"/>
          <w:szCs w:val="24"/>
        </w:rPr>
        <w:t>959</w:t>
      </w:r>
      <w:r w:rsidRPr="008E1111">
        <w:rPr>
          <w:rFonts w:ascii="Calibri Light" w:hAnsi="Calibri Light" w:cs="Calibri Light"/>
          <w:sz w:val="24"/>
          <w:szCs w:val="24"/>
        </w:rPr>
        <w:t>,</w:t>
      </w:r>
      <w:r w:rsidR="009D6F74" w:rsidRPr="008E1111">
        <w:rPr>
          <w:rFonts w:ascii="Calibri Light" w:hAnsi="Calibri Light" w:cs="Calibri Light"/>
          <w:sz w:val="24"/>
          <w:szCs w:val="24"/>
        </w:rPr>
        <w:t>01</w:t>
      </w:r>
      <w:r w:rsidRPr="008E111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8E1111">
        <w:rPr>
          <w:rFonts w:ascii="Calibri Light" w:hAnsi="Calibri Light" w:cs="Calibri Light"/>
          <w:sz w:val="24"/>
          <w:szCs w:val="24"/>
        </w:rPr>
        <w:t>eur</w:t>
      </w:r>
      <w:proofErr w:type="spellEnd"/>
      <w:r w:rsidR="009D6F74" w:rsidRPr="008E1111">
        <w:rPr>
          <w:rFonts w:ascii="Calibri Light" w:hAnsi="Calibri Light" w:cs="Calibri Light"/>
          <w:sz w:val="24"/>
          <w:szCs w:val="24"/>
        </w:rPr>
        <w:t xml:space="preserve"> (u što se ubraja ostvareni višak prihoda iz prethodnih godina).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Obzirom da izvore financiranja 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 xml:space="preserve">ine prihodi iz kojih se podmiruju rashodi određene vrste i namjene u nastavku se daje pregled planiranih i ostvarenih prihoda iskazanih kroz izvore financiranja koje </w:t>
      </w:r>
      <w:r w:rsidRPr="00C83676">
        <w:rPr>
          <w:rFonts w:ascii="Calibri Light" w:eastAsia="TimesNewRoman" w:hAnsi="Calibri Light" w:cs="Calibri Light"/>
          <w:sz w:val="24"/>
          <w:szCs w:val="24"/>
        </w:rPr>
        <w:t>č</w:t>
      </w:r>
      <w:r w:rsidRPr="00C83676">
        <w:rPr>
          <w:rFonts w:ascii="Calibri Light" w:hAnsi="Calibri Light" w:cs="Calibri Light"/>
          <w:sz w:val="24"/>
          <w:szCs w:val="24"/>
        </w:rPr>
        <w:t>ine: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14217A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</w:rPr>
      </w:pPr>
      <w:r w:rsidRPr="00C83676">
        <w:rPr>
          <w:rFonts w:ascii="Calibri Light" w:hAnsi="Calibri Light" w:cs="Calibri Light"/>
          <w:sz w:val="24"/>
          <w:szCs w:val="24"/>
        </w:rPr>
        <w:t>- 011 - op</w:t>
      </w:r>
      <w:r w:rsidRPr="00C83676">
        <w:rPr>
          <w:rFonts w:ascii="Calibri Light" w:eastAsia="TimesNewRoman" w:hAnsi="Calibri Light" w:cs="Calibri Light"/>
          <w:sz w:val="24"/>
          <w:szCs w:val="24"/>
        </w:rPr>
        <w:t>ć</w:t>
      </w:r>
      <w:r w:rsidRPr="00C83676">
        <w:rPr>
          <w:rFonts w:ascii="Calibri Light" w:hAnsi="Calibri Light" w:cs="Calibri Light"/>
          <w:sz w:val="24"/>
          <w:szCs w:val="24"/>
        </w:rPr>
        <w:t>i prihodi i primici-prihodi koji se ostvaruju temeljem posebnih propisa u kojima za prikupljene prihode nije definirana namjena korištenja. U njihovoj strukturi najznačajniju stavku čine  prihodi od na</w:t>
      </w:r>
      <w:r w:rsidR="006C151D">
        <w:rPr>
          <w:rFonts w:ascii="Calibri Light" w:hAnsi="Calibri Light" w:cs="Calibri Light"/>
          <w:sz w:val="24"/>
          <w:szCs w:val="24"/>
        </w:rPr>
        <w:t>kn</w:t>
      </w:r>
      <w:r w:rsidRPr="00C83676">
        <w:rPr>
          <w:rFonts w:ascii="Calibri Light" w:hAnsi="Calibri Light" w:cs="Calibri Light"/>
          <w:sz w:val="24"/>
          <w:szCs w:val="24"/>
        </w:rPr>
        <w:t xml:space="preserve">ade za ceste, dok se </w:t>
      </w:r>
      <w:r w:rsidRPr="0014217A">
        <w:rPr>
          <w:rFonts w:ascii="Calibri Light" w:hAnsi="Calibri Light" w:cs="Calibri Light"/>
          <w:sz w:val="24"/>
          <w:szCs w:val="24"/>
        </w:rPr>
        <w:t>preostali dio odnosi na prihode od financijske imovine (kamate) i ostale nespomenute prihode. Planirani su u iznosu od 4.</w:t>
      </w:r>
      <w:r w:rsidR="00535150">
        <w:rPr>
          <w:rFonts w:ascii="Calibri Light" w:hAnsi="Calibri Light" w:cs="Calibri Light"/>
          <w:sz w:val="24"/>
          <w:szCs w:val="24"/>
        </w:rPr>
        <w:t>961</w:t>
      </w:r>
      <w:r w:rsidRPr="0014217A">
        <w:rPr>
          <w:rFonts w:ascii="Calibri Light" w:hAnsi="Calibri Light" w:cs="Calibri Light"/>
          <w:sz w:val="24"/>
          <w:szCs w:val="24"/>
        </w:rPr>
        <w:t>.</w:t>
      </w:r>
      <w:r w:rsidR="00535150">
        <w:rPr>
          <w:rFonts w:ascii="Calibri Light" w:hAnsi="Calibri Light" w:cs="Calibri Light"/>
          <w:sz w:val="24"/>
          <w:szCs w:val="24"/>
        </w:rPr>
        <w:t>060</w:t>
      </w:r>
      <w:r w:rsidRPr="0014217A">
        <w:rPr>
          <w:rFonts w:ascii="Calibri Light" w:hAnsi="Calibri Light" w:cs="Calibri Light"/>
          <w:sz w:val="24"/>
          <w:szCs w:val="24"/>
        </w:rPr>
        <w:t>,00</w:t>
      </w:r>
      <w:r w:rsidR="0007679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637C0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14217A">
        <w:rPr>
          <w:rFonts w:ascii="Calibri Light" w:hAnsi="Calibri Light" w:cs="Calibri Light"/>
          <w:sz w:val="24"/>
          <w:szCs w:val="24"/>
        </w:rPr>
        <w:t xml:space="preserve">, a ostvareni u iznosu od </w:t>
      </w:r>
      <w:r w:rsidR="00535150" w:rsidRPr="00535150">
        <w:rPr>
          <w:rFonts w:ascii="Calibri Light" w:hAnsi="Calibri Light" w:cs="Calibri Light"/>
          <w:sz w:val="24"/>
          <w:szCs w:val="24"/>
        </w:rPr>
        <w:t>2</w:t>
      </w:r>
      <w:r w:rsidRPr="00535150">
        <w:rPr>
          <w:rFonts w:ascii="Calibri Light" w:hAnsi="Calibri Light" w:cs="Calibri Light"/>
          <w:sz w:val="24"/>
          <w:szCs w:val="24"/>
        </w:rPr>
        <w:t>.</w:t>
      </w:r>
      <w:r w:rsidR="00535150" w:rsidRPr="00535150">
        <w:rPr>
          <w:rFonts w:ascii="Calibri Light" w:hAnsi="Calibri Light" w:cs="Calibri Light"/>
          <w:sz w:val="24"/>
          <w:szCs w:val="24"/>
        </w:rPr>
        <w:t>434</w:t>
      </w:r>
      <w:r w:rsidRPr="00535150">
        <w:rPr>
          <w:rFonts w:ascii="Calibri Light" w:hAnsi="Calibri Light" w:cs="Calibri Light"/>
          <w:sz w:val="24"/>
          <w:szCs w:val="24"/>
        </w:rPr>
        <w:t>.</w:t>
      </w:r>
      <w:r w:rsidR="00535150" w:rsidRPr="00535150">
        <w:rPr>
          <w:rFonts w:ascii="Calibri Light" w:hAnsi="Calibri Light" w:cs="Calibri Light"/>
          <w:sz w:val="24"/>
          <w:szCs w:val="24"/>
        </w:rPr>
        <w:t>340</w:t>
      </w:r>
      <w:r w:rsidRPr="00535150">
        <w:rPr>
          <w:rFonts w:ascii="Calibri Light" w:hAnsi="Calibri Light" w:cs="Calibri Light"/>
          <w:sz w:val="24"/>
          <w:szCs w:val="24"/>
        </w:rPr>
        <w:t>,</w:t>
      </w:r>
      <w:r w:rsidR="00535150" w:rsidRPr="00535150">
        <w:rPr>
          <w:rFonts w:ascii="Calibri Light" w:hAnsi="Calibri Light" w:cs="Calibri Light"/>
          <w:sz w:val="24"/>
          <w:szCs w:val="24"/>
        </w:rPr>
        <w:t>77</w:t>
      </w:r>
      <w:r w:rsidR="00076794" w:rsidRPr="00535150">
        <w:rPr>
          <w:rFonts w:ascii="Calibri Light" w:hAnsi="Calibri Light" w:cs="Calibri Light"/>
          <w:sz w:val="24"/>
          <w:szCs w:val="24"/>
        </w:rPr>
        <w:t>eur</w:t>
      </w:r>
      <w:r w:rsidRPr="00535150">
        <w:rPr>
          <w:rFonts w:ascii="Calibri Light" w:hAnsi="Calibri Light" w:cs="Calibri Light"/>
          <w:sz w:val="24"/>
          <w:szCs w:val="24"/>
        </w:rPr>
        <w:t>, dok su rashodi po ovom izvoru financiranja ostvareni u iznosu od 1.</w:t>
      </w:r>
      <w:r w:rsidR="00535150" w:rsidRPr="00535150">
        <w:rPr>
          <w:rFonts w:ascii="Calibri Light" w:hAnsi="Calibri Light" w:cs="Calibri Light"/>
          <w:sz w:val="24"/>
          <w:szCs w:val="24"/>
        </w:rPr>
        <w:t>806</w:t>
      </w:r>
      <w:r w:rsidRPr="00535150">
        <w:rPr>
          <w:rFonts w:ascii="Calibri Light" w:hAnsi="Calibri Light" w:cs="Calibri Light"/>
          <w:sz w:val="24"/>
          <w:szCs w:val="24"/>
        </w:rPr>
        <w:t>.</w:t>
      </w:r>
      <w:r w:rsidR="00535150" w:rsidRPr="00535150">
        <w:rPr>
          <w:rFonts w:ascii="Calibri Light" w:hAnsi="Calibri Light" w:cs="Calibri Light"/>
          <w:sz w:val="24"/>
          <w:szCs w:val="24"/>
        </w:rPr>
        <w:t>994</w:t>
      </w:r>
      <w:r w:rsidRPr="00535150">
        <w:rPr>
          <w:rFonts w:ascii="Calibri Light" w:hAnsi="Calibri Light" w:cs="Calibri Light"/>
          <w:sz w:val="24"/>
          <w:szCs w:val="24"/>
        </w:rPr>
        <w:t>,</w:t>
      </w:r>
      <w:r w:rsidR="00535150" w:rsidRPr="00535150">
        <w:rPr>
          <w:rFonts w:ascii="Calibri Light" w:hAnsi="Calibri Light" w:cs="Calibri Light"/>
          <w:sz w:val="24"/>
          <w:szCs w:val="24"/>
        </w:rPr>
        <w:t>01</w:t>
      </w:r>
      <w:r w:rsidR="00076794" w:rsidRPr="00535150">
        <w:rPr>
          <w:rFonts w:ascii="Calibri Light" w:hAnsi="Calibri Light" w:cs="Calibri Light"/>
          <w:sz w:val="24"/>
          <w:szCs w:val="24"/>
        </w:rPr>
        <w:t>eur</w:t>
      </w:r>
      <w:r w:rsidRPr="00535150">
        <w:rPr>
          <w:rFonts w:ascii="Calibri Light" w:hAnsi="Calibri Light" w:cs="Calibri Light"/>
          <w:sz w:val="24"/>
          <w:szCs w:val="24"/>
        </w:rPr>
        <w:t>.</w:t>
      </w:r>
      <w:r w:rsidRPr="00535150">
        <w:rPr>
          <w:rFonts w:ascii="Calibri Light" w:hAnsi="Calibri Light" w:cs="Calibri Light"/>
        </w:rPr>
        <w:t xml:space="preserve"> </w:t>
      </w:r>
      <w:r w:rsidRPr="00535150">
        <w:rPr>
          <w:rFonts w:ascii="Calibri Light" w:hAnsi="Calibri Light" w:cs="Calibri Light"/>
          <w:sz w:val="24"/>
          <w:szCs w:val="24"/>
        </w:rPr>
        <w:t>Višak prihoda poslovanja nije obuhvaćen razradom po izvorima financiranja;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- 052 - ostale pomoći - ovi</w:t>
      </w:r>
      <w:r w:rsidR="0014217A">
        <w:rPr>
          <w:rFonts w:ascii="Calibri Light" w:hAnsi="Calibri Light" w:cs="Calibri Light"/>
          <w:sz w:val="24"/>
          <w:szCs w:val="24"/>
        </w:rPr>
        <w:t xml:space="preserve"> prihodi planirani su u iznosu </w:t>
      </w:r>
      <w:r w:rsidR="00817403">
        <w:rPr>
          <w:rFonts w:ascii="Calibri Light" w:hAnsi="Calibri Light" w:cs="Calibri Light"/>
          <w:sz w:val="24"/>
          <w:szCs w:val="24"/>
        </w:rPr>
        <w:t>106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817403">
        <w:rPr>
          <w:rFonts w:ascii="Calibri Light" w:hAnsi="Calibri Light" w:cs="Calibri Light"/>
          <w:sz w:val="24"/>
          <w:szCs w:val="24"/>
        </w:rPr>
        <w:t>5</w:t>
      </w:r>
      <w:r w:rsidR="0014217A">
        <w:rPr>
          <w:rFonts w:ascii="Calibri Light" w:hAnsi="Calibri Light" w:cs="Calibri Light"/>
          <w:sz w:val="24"/>
          <w:szCs w:val="24"/>
        </w:rPr>
        <w:t>00</w:t>
      </w:r>
      <w:r w:rsidRPr="00C83676">
        <w:rPr>
          <w:rFonts w:ascii="Calibri Light" w:hAnsi="Calibri Light" w:cs="Calibri Light"/>
          <w:sz w:val="24"/>
          <w:szCs w:val="24"/>
        </w:rPr>
        <w:t>,00, a odnose se na prihode od sufinanciranja:</w:t>
      </w:r>
    </w:p>
    <w:p w:rsidR="00E737E5" w:rsidRPr="00C83676" w:rsidRDefault="00E737E5" w:rsidP="00E737E5">
      <w:pPr>
        <w:autoSpaceDE w:val="0"/>
        <w:spacing w:after="0" w:line="240" w:lineRule="auto"/>
        <w:ind w:left="708" w:firstLine="708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- sredstva MUP – za sufinanciranje semafora u </w:t>
      </w:r>
      <w:proofErr w:type="spellStart"/>
      <w:r w:rsidRPr="00C83676">
        <w:rPr>
          <w:rFonts w:ascii="Calibri Light" w:hAnsi="Calibri Light" w:cs="Calibri Light"/>
          <w:sz w:val="24"/>
          <w:szCs w:val="24"/>
        </w:rPr>
        <w:t>Prkovcima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 xml:space="preserve"> na ŽC</w:t>
      </w:r>
      <w:r w:rsidR="00076794">
        <w:rPr>
          <w:rFonts w:ascii="Calibri Light" w:hAnsi="Calibri Light" w:cs="Calibri Light"/>
          <w:sz w:val="24"/>
          <w:szCs w:val="24"/>
        </w:rPr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>4167 u iznosu od 2</w:t>
      </w:r>
      <w:r w:rsidR="004637C0">
        <w:rPr>
          <w:rFonts w:ascii="Calibri Light" w:hAnsi="Calibri Light" w:cs="Calibri Light"/>
          <w:sz w:val="24"/>
          <w:szCs w:val="24"/>
        </w:rPr>
        <w:t>6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4637C0">
        <w:rPr>
          <w:rFonts w:ascii="Calibri Light" w:hAnsi="Calibri Light" w:cs="Calibri Light"/>
          <w:sz w:val="24"/>
          <w:szCs w:val="24"/>
        </w:rPr>
        <w:t>500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4637C0">
        <w:rPr>
          <w:rFonts w:ascii="Calibri Light" w:hAnsi="Calibri Light" w:cs="Calibri Light"/>
          <w:sz w:val="24"/>
          <w:szCs w:val="24"/>
        </w:rPr>
        <w:t>26</w:t>
      </w:r>
      <w:r w:rsidR="0007679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637C0">
        <w:rPr>
          <w:rFonts w:ascii="Calibri Light" w:hAnsi="Calibri Light" w:cs="Calibri Light"/>
          <w:sz w:val="24"/>
          <w:szCs w:val="24"/>
        </w:rPr>
        <w:t>eur</w:t>
      </w:r>
      <w:proofErr w:type="spellEnd"/>
      <w:r w:rsidR="004637C0">
        <w:rPr>
          <w:rFonts w:ascii="Calibri Light" w:hAnsi="Calibri Light" w:cs="Calibri Light"/>
          <w:sz w:val="24"/>
          <w:szCs w:val="24"/>
        </w:rPr>
        <w:t>;</w:t>
      </w:r>
    </w:p>
    <w:p w:rsidR="00E737E5" w:rsidRPr="00C83676" w:rsidRDefault="00E737E5" w:rsidP="00E737E5">
      <w:pPr>
        <w:autoSpaceDE w:val="0"/>
        <w:spacing w:after="0" w:line="240" w:lineRule="auto"/>
        <w:ind w:left="708" w:firstLine="708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- sredstva Općine </w:t>
      </w:r>
      <w:proofErr w:type="spellStart"/>
      <w:r w:rsidR="004637C0">
        <w:rPr>
          <w:rFonts w:ascii="Calibri Light" w:hAnsi="Calibri Light" w:cs="Calibri Light"/>
          <w:sz w:val="24"/>
          <w:szCs w:val="24"/>
        </w:rPr>
        <w:t>Tompojevci</w:t>
      </w:r>
      <w:proofErr w:type="spellEnd"/>
      <w:r w:rsidR="004637C0">
        <w:rPr>
          <w:rFonts w:ascii="Calibri Light" w:hAnsi="Calibri Light" w:cs="Calibri Light"/>
          <w:sz w:val="24"/>
          <w:szCs w:val="24"/>
        </w:rPr>
        <w:t xml:space="preserve"> u iznosu od 80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4637C0">
        <w:rPr>
          <w:rFonts w:ascii="Calibri Light" w:hAnsi="Calibri Light" w:cs="Calibri Light"/>
          <w:sz w:val="24"/>
          <w:szCs w:val="24"/>
        </w:rPr>
        <w:t>00</w:t>
      </w:r>
      <w:r w:rsidRPr="00C83676">
        <w:rPr>
          <w:rFonts w:ascii="Calibri Light" w:hAnsi="Calibri Light" w:cs="Calibri Light"/>
          <w:sz w:val="24"/>
          <w:szCs w:val="24"/>
        </w:rPr>
        <w:t xml:space="preserve">0,00 </w:t>
      </w:r>
      <w:proofErr w:type="spellStart"/>
      <w:r w:rsidR="00076794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 xml:space="preserve"> za sufinanciranje </w:t>
      </w:r>
      <w:r w:rsidR="00076794">
        <w:rPr>
          <w:rFonts w:ascii="Calibri Light" w:hAnsi="Calibri Light" w:cs="Calibri Light"/>
          <w:sz w:val="24"/>
          <w:szCs w:val="24"/>
        </w:rPr>
        <w:t>i</w:t>
      </w:r>
      <w:r w:rsidR="00076794" w:rsidRPr="00076794">
        <w:rPr>
          <w:rFonts w:ascii="Calibri Light" w:hAnsi="Calibri Light" w:cs="Calibri Light"/>
          <w:sz w:val="24"/>
          <w:szCs w:val="24"/>
        </w:rPr>
        <w:t>zvođenj</w:t>
      </w:r>
      <w:r w:rsidR="00076794">
        <w:rPr>
          <w:rFonts w:ascii="Calibri Light" w:hAnsi="Calibri Light" w:cs="Calibri Light"/>
          <w:sz w:val="24"/>
          <w:szCs w:val="24"/>
        </w:rPr>
        <w:t>a</w:t>
      </w:r>
      <w:r w:rsidR="00076794" w:rsidRPr="00076794">
        <w:rPr>
          <w:rFonts w:ascii="Calibri Light" w:hAnsi="Calibri Light" w:cs="Calibri Light"/>
          <w:sz w:val="24"/>
          <w:szCs w:val="24"/>
        </w:rPr>
        <w:t xml:space="preserve"> radova rekonstrukcije i izgradnje lokalne ceste LC 46015;  </w:t>
      </w:r>
      <w:proofErr w:type="spellStart"/>
      <w:r w:rsidR="00076794" w:rsidRPr="00076794">
        <w:rPr>
          <w:rFonts w:ascii="Calibri Light" w:hAnsi="Calibri Light" w:cs="Calibri Light"/>
          <w:sz w:val="24"/>
          <w:szCs w:val="24"/>
        </w:rPr>
        <w:t>Čakovci</w:t>
      </w:r>
      <w:proofErr w:type="spellEnd"/>
      <w:r w:rsidR="00076794" w:rsidRPr="00076794">
        <w:rPr>
          <w:rFonts w:ascii="Calibri Light" w:hAnsi="Calibri Light" w:cs="Calibri Light"/>
          <w:sz w:val="24"/>
          <w:szCs w:val="24"/>
        </w:rPr>
        <w:t xml:space="preserve"> </w:t>
      </w:r>
      <w:r w:rsidR="00076794">
        <w:rPr>
          <w:rFonts w:ascii="Calibri Light" w:hAnsi="Calibri Light" w:cs="Calibri Light"/>
          <w:sz w:val="24"/>
          <w:szCs w:val="24"/>
        </w:rPr>
        <w:t xml:space="preserve">(LC46014) - </w:t>
      </w:r>
      <w:proofErr w:type="spellStart"/>
      <w:r w:rsidR="00076794">
        <w:rPr>
          <w:rFonts w:ascii="Calibri Light" w:hAnsi="Calibri Light" w:cs="Calibri Light"/>
          <w:sz w:val="24"/>
          <w:szCs w:val="24"/>
        </w:rPr>
        <w:t>Mikluševci</w:t>
      </w:r>
      <w:proofErr w:type="spellEnd"/>
      <w:r w:rsidR="00076794">
        <w:rPr>
          <w:rFonts w:ascii="Calibri Light" w:hAnsi="Calibri Light" w:cs="Calibri Light"/>
          <w:sz w:val="24"/>
          <w:szCs w:val="24"/>
        </w:rPr>
        <w:t xml:space="preserve"> (ŽC4196)</w:t>
      </w:r>
      <w:r w:rsidRPr="00C83676">
        <w:rPr>
          <w:rFonts w:ascii="Calibri Light" w:hAnsi="Calibri Light" w:cs="Calibri Light"/>
          <w:sz w:val="24"/>
          <w:szCs w:val="24"/>
        </w:rPr>
        <w:t xml:space="preserve">; </w:t>
      </w:r>
    </w:p>
    <w:p w:rsidR="00E737E5" w:rsidRPr="00A4435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44356">
        <w:rPr>
          <w:rFonts w:ascii="Calibri Light" w:hAnsi="Calibri Light" w:cs="Calibri Light"/>
          <w:sz w:val="24"/>
          <w:szCs w:val="24"/>
        </w:rPr>
        <w:t>U promatranom razdoblju ostvareni</w:t>
      </w:r>
      <w:r w:rsidR="00076794" w:rsidRPr="00A44356">
        <w:rPr>
          <w:rFonts w:ascii="Calibri Light" w:hAnsi="Calibri Light" w:cs="Calibri Light"/>
          <w:sz w:val="24"/>
          <w:szCs w:val="24"/>
        </w:rPr>
        <w:t xml:space="preserve"> su prihodi od ministarstva unutarnjih poslova.</w:t>
      </w:r>
    </w:p>
    <w:p w:rsidR="00E737E5" w:rsidRDefault="00E737E5" w:rsidP="00E737E5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eastAsiaTheme="minorEastAsia" w:hAnsi="Calibri Light" w:cs="Calibri Light"/>
          <w:color w:val="FF0000"/>
          <w:sz w:val="24"/>
          <w:szCs w:val="24"/>
          <w:lang w:eastAsia="hr-HR"/>
        </w:rPr>
      </w:pPr>
    </w:p>
    <w:p w:rsidR="00C21F6F" w:rsidRPr="00C21F6F" w:rsidRDefault="00C21F6F" w:rsidP="00E737E5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eastAsiaTheme="minorEastAsia" w:hAnsi="Calibri Light" w:cs="Calibri Light"/>
          <w:sz w:val="24"/>
          <w:szCs w:val="24"/>
          <w:lang w:eastAsia="hr-HR"/>
        </w:rPr>
      </w:pPr>
      <w:r w:rsidRPr="00C21F6F">
        <w:rPr>
          <w:rFonts w:ascii="Calibri Light" w:eastAsiaTheme="minorEastAsia" w:hAnsi="Calibri Light" w:cs="Calibri Light"/>
          <w:sz w:val="24"/>
          <w:szCs w:val="24"/>
          <w:lang w:eastAsia="hr-HR"/>
        </w:rPr>
        <w:t>- 071 - Prihodi od prodaje ili zamjene nefinancijske imovine i naknade s</w:t>
      </w:r>
      <w:r w:rsidRPr="00C21F6F">
        <w:t xml:space="preserve"> </w:t>
      </w:r>
      <w:r w:rsidRPr="00C21F6F">
        <w:rPr>
          <w:rFonts w:ascii="Calibri Light" w:eastAsiaTheme="minorEastAsia" w:hAnsi="Calibri Light" w:cs="Calibri Light"/>
          <w:sz w:val="24"/>
          <w:szCs w:val="24"/>
          <w:lang w:eastAsia="hr-HR"/>
        </w:rPr>
        <w:t>naslova osiguranja</w:t>
      </w:r>
      <w:r>
        <w:rPr>
          <w:rFonts w:ascii="Calibri Light" w:eastAsiaTheme="minorEastAsia" w:hAnsi="Calibri Light" w:cs="Calibri Light"/>
          <w:sz w:val="24"/>
          <w:szCs w:val="24"/>
          <w:lang w:eastAsia="hr-HR"/>
        </w:rPr>
        <w:t xml:space="preserve"> – ovi prihodi planirani su u iznosu od 3.700 </w:t>
      </w:r>
      <w:proofErr w:type="spellStart"/>
      <w:r>
        <w:rPr>
          <w:rFonts w:ascii="Calibri Light" w:eastAsiaTheme="minorEastAsia" w:hAnsi="Calibri Light" w:cs="Calibri Light"/>
          <w:sz w:val="24"/>
          <w:szCs w:val="24"/>
          <w:lang w:eastAsia="hr-HR"/>
        </w:rPr>
        <w:t>eur</w:t>
      </w:r>
      <w:proofErr w:type="spellEnd"/>
      <w:r>
        <w:rPr>
          <w:rFonts w:ascii="Calibri Light" w:eastAsiaTheme="minorEastAsia" w:hAnsi="Calibri Light" w:cs="Calibri Light"/>
          <w:sz w:val="24"/>
          <w:szCs w:val="24"/>
          <w:lang w:eastAsia="hr-HR"/>
        </w:rPr>
        <w:t>, a odnose se na prodaju vozila.</w:t>
      </w:r>
    </w:p>
    <w:p w:rsidR="00E737E5" w:rsidRPr="00C83676" w:rsidRDefault="00E737E5" w:rsidP="00E737E5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eastAsiaTheme="minorEastAsia" w:hAnsi="Calibri Light" w:cs="Calibri Light"/>
          <w:color w:val="FF0000"/>
          <w:sz w:val="24"/>
          <w:szCs w:val="24"/>
          <w:lang w:eastAsia="hr-HR"/>
        </w:rPr>
      </w:pPr>
    </w:p>
    <w:p w:rsidR="00E737E5" w:rsidRPr="00E9176C" w:rsidRDefault="00E737E5" w:rsidP="00E737E5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</w:p>
    <w:p w:rsidR="00E737E5" w:rsidRPr="00E9176C" w:rsidRDefault="00E737E5" w:rsidP="00E737E5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Calibri Light" w:hAnsi="Calibri Light" w:cs="Calibri Light"/>
          <w:sz w:val="24"/>
          <w:szCs w:val="24"/>
        </w:rPr>
      </w:pPr>
    </w:p>
    <w:p w:rsidR="006C151D" w:rsidRPr="00E9176C" w:rsidRDefault="006C151D" w:rsidP="006C151D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b/>
          <w:bCs/>
          <w:sz w:val="20"/>
          <w:szCs w:val="20"/>
        </w:rPr>
        <w:t>Izvršenje</w:t>
      </w:r>
      <w:r w:rsidRPr="00E9176C">
        <w:rPr>
          <w:rFonts w:ascii="Times New Roman" w:hAnsi="Times New Roman"/>
          <w:sz w:val="24"/>
          <w:szCs w:val="24"/>
        </w:rPr>
        <w:tab/>
      </w:r>
      <w:proofErr w:type="spellStart"/>
      <w:r w:rsidRPr="00E9176C">
        <w:rPr>
          <w:rFonts w:ascii="Arial" w:hAnsi="Arial" w:cs="Arial"/>
          <w:b/>
          <w:bCs/>
          <w:sz w:val="20"/>
          <w:szCs w:val="20"/>
        </w:rPr>
        <w:t>Izvršenje</w:t>
      </w:r>
      <w:proofErr w:type="spellEnd"/>
    </w:p>
    <w:p w:rsidR="006C151D" w:rsidRPr="00E9176C" w:rsidRDefault="006C151D" w:rsidP="006C151D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b/>
          <w:bCs/>
          <w:sz w:val="20"/>
          <w:szCs w:val="20"/>
        </w:rPr>
        <w:t>do 30.06.2023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b/>
          <w:bCs/>
          <w:sz w:val="20"/>
          <w:szCs w:val="20"/>
        </w:rPr>
        <w:t>do 30.06.2023</w:t>
      </w:r>
    </w:p>
    <w:p w:rsidR="006C151D" w:rsidRPr="00E9176C" w:rsidRDefault="006C151D" w:rsidP="006C151D">
      <w:pPr>
        <w:widowControl w:val="0"/>
        <w:tabs>
          <w:tab w:val="right" w:pos="5010"/>
          <w:tab w:val="right" w:pos="850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Arial" w:hAnsi="Arial" w:cs="Arial"/>
          <w:b/>
          <w:bCs/>
          <w:sz w:val="20"/>
          <w:szCs w:val="20"/>
        </w:rPr>
        <w:t>Izvor financiranja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b/>
          <w:bCs/>
          <w:sz w:val="20"/>
          <w:szCs w:val="20"/>
        </w:rPr>
        <w:t>Prihodi i primici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b/>
          <w:bCs/>
          <w:sz w:val="20"/>
          <w:szCs w:val="20"/>
        </w:rPr>
        <w:t>Rashodi i izdaci</w:t>
      </w:r>
    </w:p>
    <w:p w:rsidR="006C151D" w:rsidRPr="00E9176C" w:rsidRDefault="006C151D" w:rsidP="006C151D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C151D" w:rsidRPr="00E9176C" w:rsidRDefault="006C151D" w:rsidP="006C151D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Arial" w:hAnsi="Arial" w:cs="Arial"/>
          <w:sz w:val="20"/>
          <w:szCs w:val="20"/>
        </w:rPr>
        <w:t>011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18"/>
          <w:szCs w:val="18"/>
        </w:rPr>
        <w:t>Opći prihodi i primici</w:t>
      </w:r>
      <w:r w:rsidRPr="00E9176C">
        <w:rPr>
          <w:rFonts w:ascii="Times New Roman" w:hAnsi="Times New Roman"/>
          <w:sz w:val="24"/>
          <w:szCs w:val="24"/>
        </w:rPr>
        <w:tab/>
      </w:r>
      <w:r w:rsidR="00286D50" w:rsidRPr="00E9176C">
        <w:rPr>
          <w:rFonts w:ascii="Arial" w:hAnsi="Arial" w:cs="Arial"/>
          <w:sz w:val="20"/>
          <w:szCs w:val="20"/>
        </w:rPr>
        <w:t>4</w:t>
      </w:r>
      <w:r w:rsidRPr="00E9176C">
        <w:rPr>
          <w:rFonts w:ascii="Arial" w:hAnsi="Arial" w:cs="Arial"/>
          <w:sz w:val="20"/>
          <w:szCs w:val="20"/>
        </w:rPr>
        <w:t>.</w:t>
      </w:r>
      <w:r w:rsidR="00286D50" w:rsidRPr="00E9176C">
        <w:rPr>
          <w:rFonts w:ascii="Arial" w:hAnsi="Arial" w:cs="Arial"/>
          <w:sz w:val="20"/>
          <w:szCs w:val="20"/>
        </w:rPr>
        <w:t>961</w:t>
      </w:r>
      <w:r w:rsidRPr="00E9176C">
        <w:rPr>
          <w:rFonts w:ascii="Arial" w:hAnsi="Arial" w:cs="Arial"/>
          <w:sz w:val="20"/>
          <w:szCs w:val="20"/>
        </w:rPr>
        <w:t>.</w:t>
      </w:r>
      <w:r w:rsidR="00286D50" w:rsidRPr="00E9176C">
        <w:rPr>
          <w:rFonts w:ascii="Arial" w:hAnsi="Arial" w:cs="Arial"/>
          <w:sz w:val="20"/>
          <w:szCs w:val="20"/>
        </w:rPr>
        <w:t>060</w:t>
      </w:r>
      <w:r w:rsidRPr="00E9176C">
        <w:rPr>
          <w:rFonts w:ascii="Arial" w:hAnsi="Arial" w:cs="Arial"/>
          <w:sz w:val="20"/>
          <w:szCs w:val="20"/>
        </w:rPr>
        <w:t>,00</w:t>
      </w:r>
      <w:r w:rsidRPr="00E9176C">
        <w:rPr>
          <w:rFonts w:ascii="Times New Roman" w:hAnsi="Times New Roman"/>
          <w:sz w:val="24"/>
          <w:szCs w:val="24"/>
        </w:rPr>
        <w:tab/>
      </w:r>
      <w:r w:rsidR="00286D50" w:rsidRPr="00E9176C">
        <w:rPr>
          <w:rFonts w:ascii="Arial" w:hAnsi="Arial" w:cs="Arial"/>
          <w:sz w:val="20"/>
          <w:szCs w:val="20"/>
        </w:rPr>
        <w:t>2.434</w:t>
      </w:r>
      <w:r w:rsidRPr="00E9176C">
        <w:rPr>
          <w:rFonts w:ascii="Arial" w:hAnsi="Arial" w:cs="Arial"/>
          <w:sz w:val="20"/>
          <w:szCs w:val="20"/>
        </w:rPr>
        <w:t>.</w:t>
      </w:r>
      <w:r w:rsidR="00286D50" w:rsidRPr="00E9176C">
        <w:rPr>
          <w:rFonts w:ascii="Arial" w:hAnsi="Arial" w:cs="Arial"/>
          <w:sz w:val="20"/>
          <w:szCs w:val="20"/>
        </w:rPr>
        <w:t>340,77</w:t>
      </w:r>
      <w:r w:rsidRPr="00E9176C">
        <w:rPr>
          <w:rFonts w:ascii="Times New Roman" w:hAnsi="Times New Roman"/>
          <w:sz w:val="24"/>
          <w:szCs w:val="24"/>
        </w:rPr>
        <w:tab/>
      </w:r>
      <w:r w:rsidR="00286D50" w:rsidRPr="00E9176C">
        <w:rPr>
          <w:rFonts w:ascii="Arial" w:hAnsi="Arial" w:cs="Arial"/>
          <w:sz w:val="20"/>
          <w:szCs w:val="20"/>
        </w:rPr>
        <w:t>4.961.060,00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1.</w:t>
      </w:r>
      <w:r w:rsidR="00286D50" w:rsidRPr="00E9176C">
        <w:rPr>
          <w:rFonts w:ascii="Arial" w:hAnsi="Arial" w:cs="Arial"/>
          <w:sz w:val="20"/>
          <w:szCs w:val="20"/>
        </w:rPr>
        <w:t>806</w:t>
      </w:r>
      <w:r w:rsidRPr="00E9176C">
        <w:rPr>
          <w:rFonts w:ascii="Arial" w:hAnsi="Arial" w:cs="Arial"/>
          <w:sz w:val="20"/>
          <w:szCs w:val="20"/>
        </w:rPr>
        <w:t>.</w:t>
      </w:r>
      <w:r w:rsidR="00286D50" w:rsidRPr="00E9176C">
        <w:rPr>
          <w:rFonts w:ascii="Arial" w:hAnsi="Arial" w:cs="Arial"/>
          <w:sz w:val="20"/>
          <w:szCs w:val="20"/>
        </w:rPr>
        <w:t>994</w:t>
      </w:r>
      <w:r w:rsidRPr="00E9176C">
        <w:rPr>
          <w:rFonts w:ascii="Arial" w:hAnsi="Arial" w:cs="Arial"/>
          <w:sz w:val="20"/>
          <w:szCs w:val="20"/>
        </w:rPr>
        <w:t>,</w:t>
      </w:r>
      <w:r w:rsidR="00286D50" w:rsidRPr="00E9176C">
        <w:rPr>
          <w:rFonts w:ascii="Arial" w:hAnsi="Arial" w:cs="Arial"/>
          <w:sz w:val="20"/>
          <w:szCs w:val="20"/>
        </w:rPr>
        <w:t>01</w:t>
      </w:r>
    </w:p>
    <w:p w:rsidR="006C151D" w:rsidRPr="00E9176C" w:rsidRDefault="006C151D" w:rsidP="006C151D">
      <w:pPr>
        <w:widowControl w:val="0"/>
        <w:autoSpaceDE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6C151D" w:rsidRPr="00E9176C" w:rsidRDefault="006C151D" w:rsidP="006C151D">
      <w:pPr>
        <w:widowControl w:val="0"/>
        <w:tabs>
          <w:tab w:val="left" w:pos="750"/>
          <w:tab w:val="right" w:pos="5007"/>
          <w:tab w:val="right" w:pos="6705"/>
          <w:tab w:val="right" w:pos="8504"/>
          <w:tab w:val="right" w:pos="101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Arial" w:hAnsi="Arial" w:cs="Arial"/>
          <w:sz w:val="20"/>
          <w:szCs w:val="20"/>
        </w:rPr>
        <w:t>052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18"/>
          <w:szCs w:val="18"/>
        </w:rPr>
        <w:t>Ostale pomoći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106.500,00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2</w:t>
      </w:r>
      <w:r w:rsidR="00C21F6F" w:rsidRPr="00E9176C">
        <w:rPr>
          <w:rFonts w:ascii="Arial" w:hAnsi="Arial" w:cs="Arial"/>
          <w:sz w:val="20"/>
          <w:szCs w:val="20"/>
        </w:rPr>
        <w:t>6</w:t>
      </w:r>
      <w:r w:rsidRPr="00E9176C">
        <w:rPr>
          <w:rFonts w:ascii="Arial" w:hAnsi="Arial" w:cs="Arial"/>
          <w:sz w:val="20"/>
          <w:szCs w:val="20"/>
        </w:rPr>
        <w:t>.</w:t>
      </w:r>
      <w:r w:rsidR="00C21F6F" w:rsidRPr="00E9176C">
        <w:rPr>
          <w:rFonts w:ascii="Arial" w:hAnsi="Arial" w:cs="Arial"/>
          <w:sz w:val="20"/>
          <w:szCs w:val="20"/>
        </w:rPr>
        <w:t>500</w:t>
      </w:r>
      <w:r w:rsidRPr="00E9176C">
        <w:rPr>
          <w:rFonts w:ascii="Arial" w:hAnsi="Arial" w:cs="Arial"/>
          <w:sz w:val="20"/>
          <w:szCs w:val="20"/>
        </w:rPr>
        <w:t>,</w:t>
      </w:r>
      <w:r w:rsidR="00C21F6F" w:rsidRPr="00E9176C">
        <w:rPr>
          <w:rFonts w:ascii="Arial" w:hAnsi="Arial" w:cs="Arial"/>
          <w:sz w:val="20"/>
          <w:szCs w:val="20"/>
        </w:rPr>
        <w:t>26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106.500,00</w:t>
      </w:r>
      <w:r w:rsidRPr="00E9176C">
        <w:rPr>
          <w:rFonts w:ascii="Times New Roman" w:hAnsi="Times New Roman"/>
          <w:sz w:val="24"/>
          <w:szCs w:val="24"/>
        </w:rPr>
        <w:tab/>
      </w:r>
      <w:r w:rsidR="00C21F6F" w:rsidRPr="00E9176C">
        <w:rPr>
          <w:rFonts w:ascii="Arial" w:hAnsi="Arial" w:cs="Arial"/>
          <w:sz w:val="20"/>
          <w:szCs w:val="20"/>
        </w:rPr>
        <w:t>26.500,0</w:t>
      </w:r>
      <w:r w:rsidR="00286D50" w:rsidRPr="00E9176C">
        <w:rPr>
          <w:rFonts w:ascii="Arial" w:hAnsi="Arial" w:cs="Arial"/>
          <w:sz w:val="20"/>
          <w:szCs w:val="20"/>
        </w:rPr>
        <w:t>0</w:t>
      </w:r>
    </w:p>
    <w:p w:rsidR="006C151D" w:rsidRPr="00E9176C" w:rsidRDefault="006C151D" w:rsidP="006C151D">
      <w:pPr>
        <w:widowControl w:val="0"/>
        <w:autoSpaceDE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6C151D" w:rsidRPr="00E9176C" w:rsidRDefault="006C151D" w:rsidP="006C151D">
      <w:pPr>
        <w:widowControl w:val="0"/>
        <w:tabs>
          <w:tab w:val="left" w:pos="750"/>
          <w:tab w:val="right" w:pos="5007"/>
          <w:tab w:val="right" w:pos="6706"/>
          <w:tab w:val="right" w:pos="8504"/>
          <w:tab w:val="right" w:pos="1017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Arial" w:hAnsi="Arial" w:cs="Arial"/>
          <w:sz w:val="20"/>
          <w:szCs w:val="20"/>
        </w:rPr>
        <w:t>071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18"/>
          <w:szCs w:val="18"/>
        </w:rPr>
        <w:t>Prihodi od prodaje ili zamjene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3.700,00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0,00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3.700,00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0,00</w:t>
      </w:r>
    </w:p>
    <w:p w:rsidR="006C151D" w:rsidRPr="00E9176C" w:rsidRDefault="006C151D" w:rsidP="006C151D">
      <w:pPr>
        <w:widowControl w:val="0"/>
        <w:tabs>
          <w:tab w:val="left" w:pos="750"/>
          <w:tab w:val="right" w:pos="5007"/>
          <w:tab w:val="right" w:pos="6706"/>
          <w:tab w:val="right" w:pos="8504"/>
          <w:tab w:val="right" w:pos="1017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18"/>
          <w:szCs w:val="18"/>
        </w:rPr>
        <w:t>nefinancijske imovine i naknade s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Times New Roman" w:hAnsi="Times New Roman"/>
          <w:sz w:val="24"/>
          <w:szCs w:val="24"/>
        </w:rPr>
        <w:tab/>
      </w:r>
    </w:p>
    <w:p w:rsidR="006C151D" w:rsidRPr="00E9176C" w:rsidRDefault="006C151D" w:rsidP="006C151D">
      <w:pPr>
        <w:widowControl w:val="0"/>
        <w:tabs>
          <w:tab w:val="left" w:pos="750"/>
          <w:tab w:val="right" w:pos="5007"/>
          <w:tab w:val="right" w:pos="6706"/>
          <w:tab w:val="right" w:pos="8504"/>
          <w:tab w:val="right" w:pos="1017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18"/>
          <w:szCs w:val="18"/>
        </w:rPr>
        <w:t>naslova osiguranja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Times New Roman" w:hAnsi="Times New Roman"/>
          <w:sz w:val="24"/>
          <w:szCs w:val="24"/>
        </w:rPr>
        <w:tab/>
      </w:r>
    </w:p>
    <w:p w:rsidR="006C151D" w:rsidRPr="00E9176C" w:rsidRDefault="006C151D" w:rsidP="006C151D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C151D" w:rsidRPr="00E9176C" w:rsidRDefault="006C151D" w:rsidP="006C151D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Arial" w:hAnsi="Arial" w:cs="Arial"/>
          <w:sz w:val="20"/>
          <w:szCs w:val="20"/>
        </w:rPr>
        <w:t>081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18"/>
          <w:szCs w:val="18"/>
        </w:rPr>
        <w:t>Namjenski primici od zaduživanja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0,00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0,00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0,00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sz w:val="20"/>
          <w:szCs w:val="20"/>
        </w:rPr>
        <w:t>0,00</w:t>
      </w:r>
    </w:p>
    <w:p w:rsidR="006C151D" w:rsidRPr="00E9176C" w:rsidRDefault="006C151D" w:rsidP="006C151D">
      <w:pPr>
        <w:widowControl w:val="0"/>
        <w:autoSpaceDE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6C151D" w:rsidRPr="00E9176C" w:rsidRDefault="006C151D" w:rsidP="006C151D">
      <w:pPr>
        <w:widowControl w:val="0"/>
        <w:tabs>
          <w:tab w:val="right" w:pos="5009"/>
          <w:tab w:val="right" w:pos="6701"/>
          <w:tab w:val="right" w:pos="8509"/>
          <w:tab w:val="right" w:pos="10171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E9176C">
        <w:rPr>
          <w:rFonts w:ascii="Arial" w:hAnsi="Arial" w:cs="Arial"/>
          <w:b/>
          <w:bCs/>
          <w:sz w:val="24"/>
          <w:szCs w:val="24"/>
        </w:rPr>
        <w:t>UKUPNO:</w:t>
      </w:r>
      <w:r w:rsidRPr="00E9176C">
        <w:rPr>
          <w:rFonts w:ascii="Times New Roman" w:hAnsi="Times New Roman"/>
          <w:sz w:val="24"/>
          <w:szCs w:val="24"/>
        </w:rPr>
        <w:tab/>
      </w:r>
      <w:r w:rsidR="00286D50" w:rsidRPr="00E9176C">
        <w:rPr>
          <w:rFonts w:ascii="Arial" w:hAnsi="Arial" w:cs="Arial"/>
          <w:b/>
          <w:bCs/>
          <w:sz w:val="24"/>
          <w:szCs w:val="24"/>
        </w:rPr>
        <w:t>5.071.260,00</w:t>
      </w:r>
      <w:r w:rsidRPr="00E9176C">
        <w:rPr>
          <w:rFonts w:ascii="Times New Roman" w:hAnsi="Times New Roman"/>
          <w:sz w:val="24"/>
          <w:szCs w:val="24"/>
        </w:rPr>
        <w:tab/>
      </w:r>
      <w:r w:rsidR="00E9176C" w:rsidRPr="00E9176C">
        <w:rPr>
          <w:rFonts w:ascii="Arial" w:hAnsi="Arial" w:cs="Arial"/>
          <w:b/>
          <w:bCs/>
          <w:sz w:val="24"/>
          <w:szCs w:val="24"/>
        </w:rPr>
        <w:t>2.460</w:t>
      </w:r>
      <w:r w:rsidRPr="00E9176C">
        <w:rPr>
          <w:rFonts w:ascii="Arial" w:hAnsi="Arial" w:cs="Arial"/>
          <w:b/>
          <w:bCs/>
          <w:sz w:val="24"/>
          <w:szCs w:val="24"/>
        </w:rPr>
        <w:t>.</w:t>
      </w:r>
      <w:r w:rsidR="00E9176C" w:rsidRPr="00E9176C">
        <w:rPr>
          <w:rFonts w:ascii="Arial" w:hAnsi="Arial" w:cs="Arial"/>
          <w:b/>
          <w:bCs/>
          <w:sz w:val="24"/>
          <w:szCs w:val="24"/>
        </w:rPr>
        <w:t>841</w:t>
      </w:r>
      <w:r w:rsidRPr="00E9176C">
        <w:rPr>
          <w:rFonts w:ascii="Arial" w:hAnsi="Arial" w:cs="Arial"/>
          <w:b/>
          <w:bCs/>
          <w:sz w:val="24"/>
          <w:szCs w:val="24"/>
        </w:rPr>
        <w:t>,0</w:t>
      </w:r>
      <w:r w:rsidR="00E9176C" w:rsidRPr="00E9176C">
        <w:rPr>
          <w:rFonts w:ascii="Arial" w:hAnsi="Arial" w:cs="Arial"/>
          <w:b/>
          <w:bCs/>
          <w:sz w:val="24"/>
          <w:szCs w:val="24"/>
        </w:rPr>
        <w:t>3</w:t>
      </w:r>
      <w:r w:rsidRPr="00E9176C">
        <w:rPr>
          <w:rFonts w:ascii="Times New Roman" w:hAnsi="Times New Roman"/>
          <w:sz w:val="24"/>
          <w:szCs w:val="24"/>
        </w:rPr>
        <w:tab/>
      </w:r>
      <w:r w:rsidR="00286D50" w:rsidRPr="00E9176C">
        <w:rPr>
          <w:rFonts w:ascii="Arial" w:hAnsi="Arial" w:cs="Arial"/>
          <w:b/>
          <w:bCs/>
          <w:sz w:val="24"/>
          <w:szCs w:val="24"/>
        </w:rPr>
        <w:t>5</w:t>
      </w:r>
      <w:r w:rsidRPr="00E9176C">
        <w:rPr>
          <w:rFonts w:ascii="Arial" w:hAnsi="Arial" w:cs="Arial"/>
          <w:b/>
          <w:bCs/>
          <w:sz w:val="24"/>
          <w:szCs w:val="24"/>
        </w:rPr>
        <w:t>.</w:t>
      </w:r>
      <w:r w:rsidR="00286D50" w:rsidRPr="00E9176C">
        <w:rPr>
          <w:rFonts w:ascii="Arial" w:hAnsi="Arial" w:cs="Arial"/>
          <w:b/>
          <w:bCs/>
          <w:sz w:val="24"/>
          <w:szCs w:val="24"/>
        </w:rPr>
        <w:t>071</w:t>
      </w:r>
      <w:r w:rsidRPr="00E9176C">
        <w:rPr>
          <w:rFonts w:ascii="Arial" w:hAnsi="Arial" w:cs="Arial"/>
          <w:b/>
          <w:bCs/>
          <w:sz w:val="24"/>
          <w:szCs w:val="24"/>
        </w:rPr>
        <w:t>.</w:t>
      </w:r>
      <w:r w:rsidR="00286D50" w:rsidRPr="00E9176C">
        <w:rPr>
          <w:rFonts w:ascii="Arial" w:hAnsi="Arial" w:cs="Arial"/>
          <w:b/>
          <w:bCs/>
          <w:sz w:val="24"/>
          <w:szCs w:val="24"/>
        </w:rPr>
        <w:t>260</w:t>
      </w:r>
      <w:r w:rsidRPr="00E9176C">
        <w:rPr>
          <w:rFonts w:ascii="Arial" w:hAnsi="Arial" w:cs="Arial"/>
          <w:b/>
          <w:bCs/>
          <w:sz w:val="24"/>
          <w:szCs w:val="24"/>
        </w:rPr>
        <w:t>,00</w:t>
      </w:r>
      <w:r w:rsidRPr="00E9176C">
        <w:rPr>
          <w:rFonts w:ascii="Times New Roman" w:hAnsi="Times New Roman"/>
          <w:sz w:val="24"/>
          <w:szCs w:val="24"/>
        </w:rPr>
        <w:tab/>
      </w:r>
      <w:r w:rsidRPr="00E9176C">
        <w:rPr>
          <w:rFonts w:ascii="Arial" w:hAnsi="Arial" w:cs="Arial"/>
          <w:b/>
          <w:bCs/>
          <w:sz w:val="24"/>
          <w:szCs w:val="24"/>
        </w:rPr>
        <w:t>1.</w:t>
      </w:r>
      <w:r w:rsidR="00286D50" w:rsidRPr="00E9176C">
        <w:rPr>
          <w:rFonts w:ascii="Arial" w:hAnsi="Arial" w:cs="Arial"/>
          <w:b/>
          <w:bCs/>
          <w:sz w:val="24"/>
          <w:szCs w:val="24"/>
        </w:rPr>
        <w:t>833</w:t>
      </w:r>
      <w:r w:rsidRPr="00E9176C">
        <w:rPr>
          <w:rFonts w:ascii="Arial" w:hAnsi="Arial" w:cs="Arial"/>
          <w:b/>
          <w:bCs/>
          <w:sz w:val="24"/>
          <w:szCs w:val="24"/>
        </w:rPr>
        <w:t>.</w:t>
      </w:r>
      <w:r w:rsidR="00286D50" w:rsidRPr="00E9176C">
        <w:rPr>
          <w:rFonts w:ascii="Arial" w:hAnsi="Arial" w:cs="Arial"/>
          <w:b/>
          <w:bCs/>
          <w:sz w:val="24"/>
          <w:szCs w:val="24"/>
        </w:rPr>
        <w:t>494</w:t>
      </w:r>
      <w:r w:rsidRPr="00E9176C">
        <w:rPr>
          <w:rFonts w:ascii="Arial" w:hAnsi="Arial" w:cs="Arial"/>
          <w:b/>
          <w:bCs/>
          <w:sz w:val="24"/>
          <w:szCs w:val="24"/>
        </w:rPr>
        <w:t>,</w:t>
      </w:r>
      <w:r w:rsidR="00286D50" w:rsidRPr="00E9176C">
        <w:rPr>
          <w:rFonts w:ascii="Arial" w:hAnsi="Arial" w:cs="Arial"/>
          <w:b/>
          <w:bCs/>
          <w:sz w:val="24"/>
          <w:szCs w:val="24"/>
        </w:rPr>
        <w:t>01</w:t>
      </w:r>
    </w:p>
    <w:p w:rsidR="006C151D" w:rsidRPr="00E9176C" w:rsidRDefault="006C151D" w:rsidP="006C151D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C151D" w:rsidRPr="00E9176C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lastRenderedPageBreak/>
        <w:tab/>
        <w:t xml:space="preserve">- RASHODI </w:t>
      </w:r>
    </w:p>
    <w:p w:rsidR="00F1409C" w:rsidRDefault="00F1409C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965A2C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sz w:val="24"/>
          <w:szCs w:val="24"/>
        </w:rPr>
        <w:t>Ukupni rashodi Uprave za ceste Vukovarsko – srijemske žup</w:t>
      </w:r>
      <w:r w:rsidR="00FB635E">
        <w:rPr>
          <w:rFonts w:ascii="Calibri Light" w:hAnsi="Calibri Light" w:cs="Calibri Light"/>
          <w:sz w:val="24"/>
          <w:szCs w:val="24"/>
        </w:rPr>
        <w:t>anije planirani su u iznosu od 6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B635E">
        <w:rPr>
          <w:rFonts w:ascii="Calibri Light" w:hAnsi="Calibri Light" w:cs="Calibri Light"/>
          <w:sz w:val="24"/>
          <w:szCs w:val="24"/>
        </w:rPr>
        <w:t>119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B635E">
        <w:rPr>
          <w:rFonts w:ascii="Calibri Light" w:hAnsi="Calibri Light" w:cs="Calibri Light"/>
          <w:sz w:val="24"/>
          <w:szCs w:val="24"/>
        </w:rPr>
        <w:t>378</w:t>
      </w:r>
      <w:r w:rsidRPr="00C83676">
        <w:rPr>
          <w:rFonts w:ascii="Calibri Light" w:hAnsi="Calibri Light" w:cs="Calibri Light"/>
          <w:sz w:val="24"/>
          <w:szCs w:val="24"/>
        </w:rPr>
        <w:t xml:space="preserve">,00 </w:t>
      </w:r>
      <w:proofErr w:type="spellStart"/>
      <w:r w:rsidR="00076794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 xml:space="preserve">, od čega rashodi poslovanja u iznosu od </w:t>
      </w:r>
      <w:r w:rsidR="00FB635E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B635E">
        <w:rPr>
          <w:rFonts w:ascii="Calibri Light" w:hAnsi="Calibri Light" w:cs="Calibri Light"/>
          <w:sz w:val="24"/>
          <w:szCs w:val="24"/>
        </w:rPr>
        <w:t>836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B635E">
        <w:rPr>
          <w:rFonts w:ascii="Calibri Light" w:hAnsi="Calibri Light" w:cs="Calibri Light"/>
          <w:sz w:val="24"/>
          <w:szCs w:val="24"/>
        </w:rPr>
        <w:t>109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FB635E">
        <w:rPr>
          <w:rFonts w:ascii="Calibri Light" w:hAnsi="Calibri Light" w:cs="Calibri Light"/>
          <w:sz w:val="24"/>
          <w:szCs w:val="24"/>
        </w:rPr>
        <w:t>00</w:t>
      </w:r>
      <w:r w:rsidRPr="00C8367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 xml:space="preserve">, rashodi za nabavu nefinancijske imovine </w:t>
      </w:r>
      <w:r w:rsidR="00FB635E">
        <w:rPr>
          <w:rFonts w:ascii="Calibri Light" w:hAnsi="Calibri Light" w:cs="Calibri Light"/>
          <w:sz w:val="24"/>
          <w:szCs w:val="24"/>
        </w:rPr>
        <w:t>2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B635E">
        <w:rPr>
          <w:rFonts w:ascii="Calibri Light" w:hAnsi="Calibri Light" w:cs="Calibri Light"/>
          <w:sz w:val="24"/>
          <w:szCs w:val="24"/>
        </w:rPr>
        <w:t>283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B635E">
        <w:rPr>
          <w:rFonts w:ascii="Calibri Light" w:hAnsi="Calibri Light" w:cs="Calibri Light"/>
          <w:sz w:val="24"/>
          <w:szCs w:val="24"/>
        </w:rPr>
        <w:t>269</w:t>
      </w:r>
      <w:r w:rsidRPr="00C83676">
        <w:rPr>
          <w:rFonts w:ascii="Calibri Light" w:hAnsi="Calibri Light" w:cs="Calibri Light"/>
          <w:sz w:val="24"/>
          <w:szCs w:val="24"/>
        </w:rPr>
        <w:t xml:space="preserve">,00 </w:t>
      </w:r>
      <w:proofErr w:type="spellStart"/>
      <w:r w:rsidR="00076794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 xml:space="preserve">. Izvršenje </w:t>
      </w:r>
      <w:r w:rsidRPr="00C83676">
        <w:rPr>
          <w:rFonts w:ascii="Calibri Light" w:hAnsi="Calibri Light" w:cs="Calibri Light"/>
          <w:bCs/>
          <w:sz w:val="24"/>
          <w:szCs w:val="24"/>
        </w:rPr>
        <w:t>ukupnih rashoda</w:t>
      </w:r>
      <w:r w:rsidRPr="00C8367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C83676">
        <w:rPr>
          <w:rFonts w:ascii="Calibri Light" w:hAnsi="Calibri Light" w:cs="Calibri Light"/>
          <w:sz w:val="24"/>
          <w:szCs w:val="24"/>
        </w:rPr>
        <w:t>za razdoblje od 01.01.202</w:t>
      </w:r>
      <w:r w:rsidR="00FB635E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 do 30.06.202</w:t>
      </w:r>
      <w:r w:rsidR="00FB635E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 xml:space="preserve">.g. iznosi </w:t>
      </w:r>
      <w:r w:rsidRPr="00965A2C">
        <w:rPr>
          <w:rFonts w:ascii="Calibri Light" w:hAnsi="Calibri Light" w:cs="Calibri Light"/>
          <w:sz w:val="24"/>
          <w:szCs w:val="24"/>
        </w:rPr>
        <w:t>1.</w:t>
      </w:r>
      <w:r w:rsidR="00965A2C" w:rsidRPr="00965A2C">
        <w:rPr>
          <w:rFonts w:ascii="Calibri Light" w:hAnsi="Calibri Light" w:cs="Calibri Light"/>
          <w:sz w:val="24"/>
          <w:szCs w:val="24"/>
        </w:rPr>
        <w:t>833</w:t>
      </w:r>
      <w:r w:rsidRPr="00965A2C">
        <w:rPr>
          <w:rFonts w:ascii="Calibri Light" w:hAnsi="Calibri Light" w:cs="Calibri Light"/>
          <w:sz w:val="24"/>
          <w:szCs w:val="24"/>
        </w:rPr>
        <w:t>.</w:t>
      </w:r>
      <w:r w:rsidR="00965A2C" w:rsidRPr="00965A2C">
        <w:rPr>
          <w:rFonts w:ascii="Calibri Light" w:hAnsi="Calibri Light" w:cs="Calibri Light"/>
          <w:sz w:val="24"/>
          <w:szCs w:val="24"/>
        </w:rPr>
        <w:t>494</w:t>
      </w:r>
      <w:r w:rsidRPr="00965A2C">
        <w:rPr>
          <w:rFonts w:ascii="Calibri Light" w:hAnsi="Calibri Light" w:cs="Calibri Light"/>
          <w:sz w:val="24"/>
          <w:szCs w:val="24"/>
        </w:rPr>
        <w:t>,</w:t>
      </w:r>
      <w:r w:rsidR="00965A2C" w:rsidRPr="00965A2C">
        <w:rPr>
          <w:rFonts w:ascii="Calibri Light" w:hAnsi="Calibri Light" w:cs="Calibri Light"/>
          <w:sz w:val="24"/>
          <w:szCs w:val="24"/>
        </w:rPr>
        <w:t>01</w:t>
      </w:r>
      <w:r w:rsidRPr="00965A2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965A2C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965A2C">
        <w:rPr>
          <w:rFonts w:ascii="Calibri Light" w:hAnsi="Calibri Light" w:cs="Calibri Light"/>
          <w:sz w:val="24"/>
          <w:szCs w:val="24"/>
        </w:rPr>
        <w:t>.</w:t>
      </w:r>
    </w:p>
    <w:p w:rsidR="00F1409C" w:rsidRDefault="00F1409C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9B0C0D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0C0D">
        <w:rPr>
          <w:rFonts w:ascii="Calibri Light" w:hAnsi="Calibri Light" w:cs="Calibri Light"/>
          <w:sz w:val="24"/>
          <w:szCs w:val="24"/>
        </w:rPr>
        <w:t>U strukturi ostvarenih rashoda za promatrano razdoblje najveći udio čine rashodi za usluge tekućeg i investicijskog održavanja županijskih i lokalnih cesta, te rashodi za  nabavu nefinancijske imovine i tekuće pomoći unutar općeg proračuna (Grad Vinkovci i Grad Vukovar).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83676">
        <w:rPr>
          <w:rFonts w:ascii="Calibri Light" w:hAnsi="Calibri Light" w:cs="Calibri Light"/>
          <w:b/>
          <w:bCs/>
          <w:sz w:val="24"/>
          <w:szCs w:val="24"/>
        </w:rPr>
        <w:t>Rashodi poslovanja</w:t>
      </w:r>
    </w:p>
    <w:p w:rsidR="00E737E5" w:rsidRPr="009B0C0D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0C0D">
        <w:rPr>
          <w:rFonts w:ascii="Calibri Light" w:hAnsi="Calibri Light" w:cs="Calibri Light"/>
          <w:sz w:val="24"/>
          <w:szCs w:val="24"/>
        </w:rPr>
        <w:t xml:space="preserve">Rashodi poslovanja izvršeni su u iznosu od </w:t>
      </w:r>
      <w:r w:rsidR="005D528A">
        <w:rPr>
          <w:rFonts w:ascii="Calibri Light" w:hAnsi="Calibri Light" w:cs="Calibri Light"/>
          <w:sz w:val="24"/>
          <w:szCs w:val="24"/>
        </w:rPr>
        <w:t>1</w:t>
      </w:r>
      <w:r w:rsidRPr="009B0C0D">
        <w:rPr>
          <w:rFonts w:ascii="Calibri Light" w:hAnsi="Calibri Light" w:cs="Calibri Light"/>
          <w:sz w:val="24"/>
          <w:szCs w:val="24"/>
        </w:rPr>
        <w:t>.</w:t>
      </w:r>
      <w:r w:rsidR="005D528A">
        <w:rPr>
          <w:rFonts w:ascii="Calibri Light" w:hAnsi="Calibri Light" w:cs="Calibri Light"/>
          <w:sz w:val="24"/>
          <w:szCs w:val="24"/>
        </w:rPr>
        <w:t>744</w:t>
      </w:r>
      <w:r w:rsidRPr="009B0C0D">
        <w:rPr>
          <w:rFonts w:ascii="Calibri Light" w:hAnsi="Calibri Light" w:cs="Calibri Light"/>
          <w:sz w:val="24"/>
          <w:szCs w:val="24"/>
        </w:rPr>
        <w:t>.</w:t>
      </w:r>
      <w:r w:rsidR="005D528A">
        <w:rPr>
          <w:rFonts w:ascii="Calibri Light" w:hAnsi="Calibri Light" w:cs="Calibri Light"/>
          <w:sz w:val="24"/>
          <w:szCs w:val="24"/>
        </w:rPr>
        <w:t>280</w:t>
      </w:r>
      <w:r w:rsidRPr="009B0C0D">
        <w:rPr>
          <w:rFonts w:ascii="Calibri Light" w:hAnsi="Calibri Light" w:cs="Calibri Light"/>
          <w:sz w:val="24"/>
          <w:szCs w:val="24"/>
        </w:rPr>
        <w:t>,</w:t>
      </w:r>
      <w:r w:rsidR="005D528A">
        <w:rPr>
          <w:rFonts w:ascii="Calibri Light" w:hAnsi="Calibri Light" w:cs="Calibri Light"/>
          <w:sz w:val="24"/>
          <w:szCs w:val="24"/>
        </w:rPr>
        <w:t>57</w:t>
      </w:r>
      <w:r w:rsidRPr="009B0C0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9B0C0D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9B0C0D">
        <w:rPr>
          <w:rFonts w:ascii="Calibri Light" w:hAnsi="Calibri Light" w:cs="Calibri Light"/>
          <w:sz w:val="24"/>
          <w:szCs w:val="24"/>
        </w:rPr>
        <w:t xml:space="preserve"> što u odnosu na plan 202</w:t>
      </w:r>
      <w:r w:rsidR="0054619C" w:rsidRPr="009B0C0D">
        <w:rPr>
          <w:rFonts w:ascii="Calibri Light" w:hAnsi="Calibri Light" w:cs="Calibri Light"/>
          <w:sz w:val="24"/>
          <w:szCs w:val="24"/>
        </w:rPr>
        <w:t>3</w:t>
      </w:r>
      <w:r w:rsidRPr="009B0C0D">
        <w:rPr>
          <w:rFonts w:ascii="Calibri Light" w:hAnsi="Calibri Light" w:cs="Calibri Light"/>
          <w:sz w:val="24"/>
          <w:szCs w:val="24"/>
        </w:rPr>
        <w:t>. godine predstavlja 4</w:t>
      </w:r>
      <w:r w:rsidR="009B0C0D" w:rsidRPr="009B0C0D">
        <w:rPr>
          <w:rFonts w:ascii="Calibri Light" w:hAnsi="Calibri Light" w:cs="Calibri Light"/>
          <w:sz w:val="24"/>
          <w:szCs w:val="24"/>
        </w:rPr>
        <w:t>5</w:t>
      </w:r>
      <w:r w:rsidRPr="009B0C0D">
        <w:rPr>
          <w:rFonts w:ascii="Calibri Light" w:hAnsi="Calibri Light" w:cs="Calibri Light"/>
          <w:sz w:val="24"/>
          <w:szCs w:val="24"/>
        </w:rPr>
        <w:t>,</w:t>
      </w:r>
      <w:r w:rsidR="009B0C0D" w:rsidRPr="009B0C0D">
        <w:rPr>
          <w:rFonts w:ascii="Calibri Light" w:hAnsi="Calibri Light" w:cs="Calibri Light"/>
          <w:sz w:val="24"/>
          <w:szCs w:val="24"/>
        </w:rPr>
        <w:t>47</w:t>
      </w:r>
      <w:r w:rsidRPr="009B0C0D">
        <w:rPr>
          <w:rFonts w:ascii="Calibri Light" w:hAnsi="Calibri Light" w:cs="Calibri Light"/>
          <w:sz w:val="24"/>
          <w:szCs w:val="24"/>
        </w:rPr>
        <w:t xml:space="preserve">% ispunjenja.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0C0D">
        <w:rPr>
          <w:rFonts w:ascii="Calibri Light" w:hAnsi="Calibri Light" w:cs="Calibri Light"/>
          <w:sz w:val="24"/>
          <w:szCs w:val="24"/>
        </w:rPr>
        <w:t>Pregled izvršenja rashoda poslovanja za razdoblje od 01.01.202</w:t>
      </w:r>
      <w:r w:rsidR="0054619C" w:rsidRPr="009B0C0D">
        <w:rPr>
          <w:rFonts w:ascii="Calibri Light" w:hAnsi="Calibri Light" w:cs="Calibri Light"/>
          <w:sz w:val="24"/>
          <w:szCs w:val="24"/>
        </w:rPr>
        <w:t>3</w:t>
      </w:r>
      <w:r w:rsidRPr="009B0C0D">
        <w:rPr>
          <w:rFonts w:ascii="Calibri Light" w:hAnsi="Calibri Light" w:cs="Calibri Light"/>
          <w:sz w:val="24"/>
          <w:szCs w:val="24"/>
        </w:rPr>
        <w:t>. do 30.06.202</w:t>
      </w:r>
      <w:r w:rsidR="0054619C" w:rsidRPr="009B0C0D">
        <w:rPr>
          <w:rFonts w:ascii="Calibri Light" w:hAnsi="Calibri Light" w:cs="Calibri Light"/>
          <w:sz w:val="24"/>
          <w:szCs w:val="24"/>
        </w:rPr>
        <w:t>3</w:t>
      </w:r>
      <w:r w:rsidRPr="009B0C0D">
        <w:rPr>
          <w:rFonts w:ascii="Calibri Light" w:hAnsi="Calibri Light" w:cs="Calibri Light"/>
          <w:sz w:val="24"/>
          <w:szCs w:val="24"/>
        </w:rPr>
        <w:t xml:space="preserve">.g. po skupinama </w:t>
      </w:r>
      <w:r w:rsidRPr="00C83676">
        <w:rPr>
          <w:rFonts w:ascii="Calibri Light" w:hAnsi="Calibri Light" w:cs="Calibri Light"/>
          <w:sz w:val="24"/>
          <w:szCs w:val="24"/>
        </w:rPr>
        <w:t>računskog plana: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>- Rashodi za zaposlene</w:t>
      </w:r>
      <w:r w:rsidRPr="00C83676">
        <w:rPr>
          <w:rFonts w:ascii="Calibri Light" w:hAnsi="Calibri Light" w:cs="Calibri Light"/>
          <w:sz w:val="24"/>
          <w:szCs w:val="24"/>
        </w:rPr>
        <w:t xml:space="preserve"> izvršeni su u iznosu </w:t>
      </w:r>
      <w:r w:rsidRPr="005D528A">
        <w:rPr>
          <w:rFonts w:ascii="Calibri Light" w:hAnsi="Calibri Light" w:cs="Calibri Light"/>
          <w:sz w:val="24"/>
          <w:szCs w:val="24"/>
        </w:rPr>
        <w:t xml:space="preserve">od </w:t>
      </w:r>
      <w:r w:rsidR="005D528A" w:rsidRPr="005D528A">
        <w:rPr>
          <w:rFonts w:ascii="Calibri Light" w:hAnsi="Calibri Light" w:cs="Calibri Light"/>
          <w:sz w:val="24"/>
          <w:szCs w:val="24"/>
        </w:rPr>
        <w:t>172</w:t>
      </w:r>
      <w:r w:rsidRPr="005D528A">
        <w:rPr>
          <w:rFonts w:ascii="Calibri Light" w:hAnsi="Calibri Light" w:cs="Calibri Light"/>
          <w:sz w:val="24"/>
          <w:szCs w:val="24"/>
        </w:rPr>
        <w:t>.</w:t>
      </w:r>
      <w:r w:rsidR="005D528A" w:rsidRPr="005D528A">
        <w:rPr>
          <w:rFonts w:ascii="Calibri Light" w:hAnsi="Calibri Light" w:cs="Calibri Light"/>
          <w:sz w:val="24"/>
          <w:szCs w:val="24"/>
        </w:rPr>
        <w:t>496</w:t>
      </w:r>
      <w:r w:rsidRPr="005D528A">
        <w:rPr>
          <w:rFonts w:ascii="Calibri Light" w:hAnsi="Calibri Light" w:cs="Calibri Light"/>
          <w:sz w:val="24"/>
          <w:szCs w:val="24"/>
        </w:rPr>
        <w:t>,</w:t>
      </w:r>
      <w:r w:rsidR="005D528A" w:rsidRPr="005D528A">
        <w:rPr>
          <w:rFonts w:ascii="Calibri Light" w:hAnsi="Calibri Light" w:cs="Calibri Light"/>
          <w:sz w:val="24"/>
          <w:szCs w:val="24"/>
        </w:rPr>
        <w:t>13</w:t>
      </w:r>
      <w:r w:rsidRPr="005D528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5D528A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5D528A">
        <w:rPr>
          <w:rFonts w:ascii="Calibri Light" w:hAnsi="Calibri Light" w:cs="Calibri Light"/>
          <w:sz w:val="24"/>
          <w:szCs w:val="24"/>
        </w:rPr>
        <w:t xml:space="preserve"> što predstavlja </w:t>
      </w:r>
      <w:r w:rsidR="00784D62" w:rsidRPr="005D528A">
        <w:rPr>
          <w:rFonts w:ascii="Calibri Light" w:hAnsi="Calibri Light" w:cs="Calibri Light"/>
          <w:sz w:val="24"/>
          <w:szCs w:val="24"/>
        </w:rPr>
        <w:t>49</w:t>
      </w:r>
      <w:r w:rsidRPr="005D528A">
        <w:rPr>
          <w:rFonts w:ascii="Calibri Light" w:hAnsi="Calibri Light" w:cs="Calibri Light"/>
          <w:sz w:val="24"/>
          <w:szCs w:val="24"/>
        </w:rPr>
        <w:t>,</w:t>
      </w:r>
      <w:r w:rsidR="00784D62" w:rsidRPr="005D528A">
        <w:rPr>
          <w:rFonts w:ascii="Calibri Light" w:hAnsi="Calibri Light" w:cs="Calibri Light"/>
          <w:sz w:val="24"/>
          <w:szCs w:val="24"/>
        </w:rPr>
        <w:t>47</w:t>
      </w:r>
      <w:r w:rsidRPr="005D528A">
        <w:rPr>
          <w:rFonts w:ascii="Calibri Light" w:hAnsi="Calibri Light" w:cs="Calibri Light"/>
          <w:sz w:val="24"/>
          <w:szCs w:val="24"/>
        </w:rPr>
        <w:t xml:space="preserve">% planiranih </w:t>
      </w:r>
      <w:r w:rsidRPr="00C83676">
        <w:rPr>
          <w:rFonts w:ascii="Calibri Light" w:hAnsi="Calibri Light" w:cs="Calibri Light"/>
          <w:sz w:val="24"/>
          <w:szCs w:val="24"/>
        </w:rPr>
        <w:t xml:space="preserve">sredstava za tu namjenu.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FF0000"/>
          <w:sz w:val="24"/>
          <w:szCs w:val="24"/>
        </w:rPr>
      </w:pPr>
    </w:p>
    <w:p w:rsidR="00E737E5" w:rsidRPr="0054619C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 xml:space="preserve">- Materijalni rashodi </w:t>
      </w:r>
      <w:r w:rsidRPr="00C83676">
        <w:rPr>
          <w:rFonts w:ascii="Calibri Light" w:hAnsi="Calibri Light" w:cs="Calibri Light"/>
          <w:bCs/>
          <w:iCs/>
          <w:sz w:val="24"/>
          <w:szCs w:val="24"/>
        </w:rPr>
        <w:t>odnose se na na</w:t>
      </w:r>
      <w:r w:rsidR="0054619C">
        <w:rPr>
          <w:rFonts w:ascii="Calibri Light" w:hAnsi="Calibri Light" w:cs="Calibri Light"/>
          <w:bCs/>
          <w:iCs/>
          <w:sz w:val="24"/>
          <w:szCs w:val="24"/>
        </w:rPr>
        <w:t>kna</w:t>
      </w:r>
      <w:r w:rsidRPr="00C83676">
        <w:rPr>
          <w:rFonts w:ascii="Calibri Light" w:hAnsi="Calibri Light" w:cs="Calibri Light"/>
          <w:bCs/>
          <w:iCs/>
          <w:sz w:val="24"/>
          <w:szCs w:val="24"/>
        </w:rPr>
        <w:t>de troškova zaposlenima, rashode za uredski materijal i energiju, te rashode za usluge (</w:t>
      </w:r>
      <w:r w:rsidRPr="009973ED">
        <w:rPr>
          <w:rFonts w:ascii="Calibri Light" w:hAnsi="Calibri Light" w:cs="Calibri Light"/>
          <w:bCs/>
          <w:iCs/>
          <w:sz w:val="24"/>
          <w:szCs w:val="24"/>
        </w:rPr>
        <w:t>najvećim dijelom na usluge tekućeg i investicijskog održavanja županijskih i lokalnih cesta) i ostale rashode.</w:t>
      </w:r>
      <w:r w:rsidRPr="009973ED">
        <w:rPr>
          <w:rFonts w:ascii="Calibri Light" w:hAnsi="Calibri Light" w:cs="Calibri Light"/>
          <w:sz w:val="24"/>
          <w:szCs w:val="24"/>
        </w:rPr>
        <w:t xml:space="preserve"> Ova kategorija rashoda izvršena je u ukupnom iznosu od </w:t>
      </w:r>
      <w:r w:rsidR="009973ED" w:rsidRPr="009973ED">
        <w:rPr>
          <w:rFonts w:ascii="Calibri Light" w:hAnsi="Calibri Light" w:cs="Calibri Light"/>
          <w:sz w:val="24"/>
          <w:szCs w:val="24"/>
        </w:rPr>
        <w:t>1</w:t>
      </w:r>
      <w:r w:rsidRPr="009973ED">
        <w:rPr>
          <w:rFonts w:ascii="Calibri Light" w:hAnsi="Calibri Light" w:cs="Calibri Light"/>
          <w:sz w:val="24"/>
          <w:szCs w:val="24"/>
        </w:rPr>
        <w:t>.</w:t>
      </w:r>
      <w:r w:rsidR="009973ED" w:rsidRPr="009973ED">
        <w:rPr>
          <w:rFonts w:ascii="Calibri Light" w:hAnsi="Calibri Light" w:cs="Calibri Light"/>
          <w:sz w:val="24"/>
          <w:szCs w:val="24"/>
        </w:rPr>
        <w:t>321</w:t>
      </w:r>
      <w:r w:rsidRPr="009973ED">
        <w:rPr>
          <w:rFonts w:ascii="Calibri Light" w:hAnsi="Calibri Light" w:cs="Calibri Light"/>
          <w:sz w:val="24"/>
          <w:szCs w:val="24"/>
        </w:rPr>
        <w:t>.</w:t>
      </w:r>
      <w:r w:rsidR="009973ED" w:rsidRPr="009973ED">
        <w:rPr>
          <w:rFonts w:ascii="Calibri Light" w:hAnsi="Calibri Light" w:cs="Calibri Light"/>
          <w:sz w:val="24"/>
          <w:szCs w:val="24"/>
        </w:rPr>
        <w:t>743</w:t>
      </w:r>
      <w:r w:rsidRPr="009973ED">
        <w:rPr>
          <w:rFonts w:ascii="Calibri Light" w:hAnsi="Calibri Light" w:cs="Calibri Light"/>
          <w:sz w:val="24"/>
          <w:szCs w:val="24"/>
        </w:rPr>
        <w:t>,</w:t>
      </w:r>
      <w:r w:rsidR="009973ED" w:rsidRPr="009973ED">
        <w:rPr>
          <w:rFonts w:ascii="Calibri Light" w:hAnsi="Calibri Light" w:cs="Calibri Light"/>
          <w:sz w:val="24"/>
          <w:szCs w:val="24"/>
        </w:rPr>
        <w:t>30</w:t>
      </w:r>
      <w:r w:rsidRPr="009973E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9973ED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9973ED">
        <w:rPr>
          <w:rFonts w:ascii="Calibri Light" w:hAnsi="Calibri Light" w:cs="Calibri Light"/>
          <w:sz w:val="24"/>
          <w:szCs w:val="24"/>
        </w:rPr>
        <w:t xml:space="preserve"> i predstavlja 47,</w:t>
      </w:r>
      <w:r w:rsidR="009973ED" w:rsidRPr="009973ED">
        <w:rPr>
          <w:rFonts w:ascii="Calibri Light" w:hAnsi="Calibri Light" w:cs="Calibri Light"/>
          <w:sz w:val="24"/>
          <w:szCs w:val="24"/>
        </w:rPr>
        <w:t>86</w:t>
      </w:r>
      <w:r w:rsidRPr="009973ED">
        <w:rPr>
          <w:rFonts w:ascii="Calibri Light" w:hAnsi="Calibri Light" w:cs="Calibri Light"/>
          <w:sz w:val="24"/>
          <w:szCs w:val="24"/>
        </w:rPr>
        <w:t>% planiranih sredstava.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 xml:space="preserve">- Financijski rashodi </w:t>
      </w:r>
      <w:r w:rsidRPr="00C83676">
        <w:rPr>
          <w:rFonts w:ascii="Calibri Light" w:hAnsi="Calibri Light" w:cs="Calibri Light"/>
          <w:sz w:val="24"/>
          <w:szCs w:val="24"/>
        </w:rPr>
        <w:t xml:space="preserve">izvršeni su u </w:t>
      </w:r>
      <w:r w:rsidRPr="009973ED">
        <w:rPr>
          <w:rFonts w:ascii="Calibri Light" w:hAnsi="Calibri Light" w:cs="Calibri Light"/>
          <w:sz w:val="24"/>
          <w:szCs w:val="24"/>
        </w:rPr>
        <w:t xml:space="preserve">iznosu od </w:t>
      </w:r>
      <w:r w:rsidR="009973ED" w:rsidRPr="009973ED">
        <w:rPr>
          <w:rFonts w:ascii="Calibri Light" w:hAnsi="Calibri Light" w:cs="Calibri Light"/>
          <w:sz w:val="24"/>
          <w:szCs w:val="24"/>
        </w:rPr>
        <w:t>18</w:t>
      </w:r>
      <w:r w:rsidRPr="009973ED">
        <w:rPr>
          <w:rFonts w:ascii="Calibri Light" w:hAnsi="Calibri Light" w:cs="Calibri Light"/>
          <w:sz w:val="24"/>
          <w:szCs w:val="24"/>
        </w:rPr>
        <w:t>.</w:t>
      </w:r>
      <w:r w:rsidR="009973ED" w:rsidRPr="009973ED">
        <w:rPr>
          <w:rFonts w:ascii="Calibri Light" w:hAnsi="Calibri Light" w:cs="Calibri Light"/>
          <w:sz w:val="24"/>
          <w:szCs w:val="24"/>
        </w:rPr>
        <w:t>845</w:t>
      </w:r>
      <w:r w:rsidRPr="009973ED">
        <w:rPr>
          <w:rFonts w:ascii="Calibri Light" w:hAnsi="Calibri Light" w:cs="Calibri Light"/>
          <w:sz w:val="24"/>
          <w:szCs w:val="24"/>
        </w:rPr>
        <w:t>,</w:t>
      </w:r>
      <w:r w:rsidR="009973ED" w:rsidRPr="009973ED">
        <w:rPr>
          <w:rFonts w:ascii="Calibri Light" w:hAnsi="Calibri Light" w:cs="Calibri Light"/>
          <w:sz w:val="24"/>
          <w:szCs w:val="24"/>
        </w:rPr>
        <w:t>50</w:t>
      </w:r>
      <w:r w:rsidRPr="009973E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9973ED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9973ED">
        <w:rPr>
          <w:rFonts w:ascii="Calibri Light" w:hAnsi="Calibri Light" w:cs="Calibri Light"/>
          <w:sz w:val="24"/>
          <w:szCs w:val="24"/>
        </w:rPr>
        <w:t xml:space="preserve"> što čini 51,</w:t>
      </w:r>
      <w:r w:rsidR="009973ED" w:rsidRPr="009973ED">
        <w:rPr>
          <w:rFonts w:ascii="Calibri Light" w:hAnsi="Calibri Light" w:cs="Calibri Light"/>
          <w:sz w:val="24"/>
          <w:szCs w:val="24"/>
        </w:rPr>
        <w:t>63</w:t>
      </w:r>
      <w:r w:rsidRPr="009973ED">
        <w:rPr>
          <w:rFonts w:ascii="Calibri Light" w:hAnsi="Calibri Light" w:cs="Calibri Light"/>
          <w:sz w:val="24"/>
          <w:szCs w:val="24"/>
        </w:rPr>
        <w:t xml:space="preserve"> % </w:t>
      </w:r>
      <w:r w:rsidRPr="00C83676">
        <w:rPr>
          <w:rFonts w:ascii="Calibri Light" w:hAnsi="Calibri Light" w:cs="Calibri Light"/>
          <w:sz w:val="24"/>
          <w:szCs w:val="24"/>
        </w:rPr>
        <w:t>planiranih sredstava. Financijski rashodi obuhvaćaju rashode za kamate za primljene kredite, te rashode za bankarske usluge i usluge platnog prometa.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 xml:space="preserve">- Pomoći </w:t>
      </w:r>
      <w:r w:rsidRPr="00C83676">
        <w:rPr>
          <w:rFonts w:ascii="Calibri Light" w:hAnsi="Calibri Light" w:cs="Calibri Light"/>
          <w:bCs/>
          <w:iCs/>
          <w:sz w:val="24"/>
          <w:szCs w:val="24"/>
        </w:rPr>
        <w:t>- rashodi ove kategorije obuhvaćaju t</w:t>
      </w:r>
      <w:r w:rsidRPr="00C83676">
        <w:rPr>
          <w:rFonts w:ascii="Calibri Light" w:hAnsi="Calibri Light" w:cs="Calibri Light"/>
          <w:sz w:val="24"/>
          <w:szCs w:val="24"/>
        </w:rPr>
        <w:t>ekuće pomoći unutar općeg proračuna u 202</w:t>
      </w:r>
      <w:r w:rsidR="00AA40A0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 xml:space="preserve">. godini (prijenos financijskih sredstava gradovima Vukovaru i Vinkovcima temeljem Odluke o razvrstavanju javnih cesta (NN 44/12) i temeljem članka 108. Zakona o cestama  ( NN 84/11)), te sufinanciranja Općina na području VSŽ, a izvršeni su u iznosu od </w:t>
      </w:r>
      <w:r w:rsidR="00122B0A">
        <w:rPr>
          <w:rFonts w:ascii="Calibri Light" w:hAnsi="Calibri Light" w:cs="Calibri Light"/>
          <w:sz w:val="24"/>
          <w:szCs w:val="24"/>
        </w:rPr>
        <w:t>227.938,</w:t>
      </w:r>
      <w:r w:rsidR="00122B0A" w:rsidRPr="00122B0A">
        <w:rPr>
          <w:rFonts w:ascii="Calibri Light" w:hAnsi="Calibri Light" w:cs="Calibri Light"/>
          <w:sz w:val="24"/>
          <w:szCs w:val="24"/>
        </w:rPr>
        <w:t>42</w:t>
      </w:r>
      <w:r w:rsidRPr="00122B0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122B0A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122B0A">
        <w:rPr>
          <w:rFonts w:ascii="Calibri Light" w:hAnsi="Calibri Light" w:cs="Calibri Light"/>
          <w:sz w:val="24"/>
          <w:szCs w:val="24"/>
        </w:rPr>
        <w:t>, što čini 3</w:t>
      </w:r>
      <w:r w:rsidR="00122B0A" w:rsidRPr="00122B0A">
        <w:rPr>
          <w:rFonts w:ascii="Calibri Light" w:hAnsi="Calibri Light" w:cs="Calibri Light"/>
          <w:sz w:val="24"/>
          <w:szCs w:val="24"/>
        </w:rPr>
        <w:t>3</w:t>
      </w:r>
      <w:r w:rsidRPr="00122B0A">
        <w:rPr>
          <w:rFonts w:ascii="Calibri Light" w:hAnsi="Calibri Light" w:cs="Calibri Light"/>
          <w:sz w:val="24"/>
          <w:szCs w:val="24"/>
        </w:rPr>
        <w:t>,</w:t>
      </w:r>
      <w:r w:rsidR="00122B0A" w:rsidRPr="00122B0A">
        <w:rPr>
          <w:rFonts w:ascii="Calibri Light" w:hAnsi="Calibri Light" w:cs="Calibri Light"/>
          <w:sz w:val="24"/>
          <w:szCs w:val="24"/>
        </w:rPr>
        <w:t>39</w:t>
      </w:r>
      <w:r w:rsidRPr="00122B0A">
        <w:rPr>
          <w:rFonts w:ascii="Calibri Light" w:hAnsi="Calibri Light" w:cs="Calibri Light"/>
          <w:sz w:val="24"/>
          <w:szCs w:val="24"/>
        </w:rPr>
        <w:t xml:space="preserve">% planiranih sredstava </w:t>
      </w:r>
      <w:r w:rsidRPr="00C83676">
        <w:rPr>
          <w:rFonts w:ascii="Calibri Light" w:hAnsi="Calibri Light" w:cs="Calibri Light"/>
          <w:sz w:val="24"/>
          <w:szCs w:val="24"/>
        </w:rPr>
        <w:t>za 202</w:t>
      </w:r>
      <w:r w:rsidR="00AA40A0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.godinu.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E737E5" w:rsidRPr="00122B0A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ab/>
        <w:t xml:space="preserve">- Ostali rashodi poslovanja </w:t>
      </w:r>
      <w:r w:rsidRPr="00C83676">
        <w:rPr>
          <w:rFonts w:ascii="Calibri Light" w:hAnsi="Calibri Light" w:cs="Calibri Light"/>
          <w:sz w:val="24"/>
          <w:szCs w:val="24"/>
        </w:rPr>
        <w:t>obuhvaćaju tekuće donacije i na</w:t>
      </w:r>
      <w:r w:rsidR="00F1409C">
        <w:rPr>
          <w:rFonts w:ascii="Calibri Light" w:hAnsi="Calibri Light" w:cs="Calibri Light"/>
          <w:sz w:val="24"/>
          <w:szCs w:val="24"/>
        </w:rPr>
        <w:t>kna</w:t>
      </w:r>
      <w:r w:rsidRPr="00C83676">
        <w:rPr>
          <w:rFonts w:ascii="Calibri Light" w:hAnsi="Calibri Light" w:cs="Calibri Light"/>
          <w:sz w:val="24"/>
          <w:szCs w:val="24"/>
        </w:rPr>
        <w:t>de štete. U 202</w:t>
      </w:r>
      <w:r w:rsidR="00F1409C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 godini ovi rashodi izvršeni su u iznosu</w:t>
      </w:r>
      <w:r w:rsidR="00122B0A">
        <w:rPr>
          <w:rFonts w:ascii="Calibri Light" w:hAnsi="Calibri Light" w:cs="Calibri Light"/>
          <w:sz w:val="24"/>
          <w:szCs w:val="24"/>
        </w:rPr>
        <w:t xml:space="preserve"> </w:t>
      </w:r>
      <w:r w:rsidR="00122B0A" w:rsidRPr="00122B0A">
        <w:rPr>
          <w:rFonts w:ascii="Calibri Light" w:hAnsi="Calibri Light" w:cs="Calibri Light"/>
          <w:sz w:val="24"/>
          <w:szCs w:val="24"/>
        </w:rPr>
        <w:t>od 3</w:t>
      </w:r>
      <w:r w:rsidRPr="00122B0A">
        <w:rPr>
          <w:rFonts w:ascii="Calibri Light" w:hAnsi="Calibri Light" w:cs="Calibri Light"/>
          <w:sz w:val="24"/>
          <w:szCs w:val="24"/>
        </w:rPr>
        <w:t>.</w:t>
      </w:r>
      <w:r w:rsidR="00122B0A" w:rsidRPr="00122B0A">
        <w:rPr>
          <w:rFonts w:ascii="Calibri Light" w:hAnsi="Calibri Light" w:cs="Calibri Light"/>
          <w:sz w:val="24"/>
          <w:szCs w:val="24"/>
        </w:rPr>
        <w:t>257</w:t>
      </w:r>
      <w:r w:rsidRPr="00122B0A">
        <w:rPr>
          <w:rFonts w:ascii="Calibri Light" w:hAnsi="Calibri Light" w:cs="Calibri Light"/>
          <w:sz w:val="24"/>
          <w:szCs w:val="24"/>
        </w:rPr>
        <w:t>,</w:t>
      </w:r>
      <w:r w:rsidR="00122B0A" w:rsidRPr="00122B0A">
        <w:rPr>
          <w:rFonts w:ascii="Calibri Light" w:hAnsi="Calibri Light" w:cs="Calibri Light"/>
          <w:sz w:val="24"/>
          <w:szCs w:val="24"/>
        </w:rPr>
        <w:t>22</w:t>
      </w:r>
      <w:r w:rsidRPr="00122B0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122B0A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122B0A">
        <w:rPr>
          <w:rFonts w:ascii="Calibri Light" w:hAnsi="Calibri Light" w:cs="Calibri Light"/>
          <w:sz w:val="24"/>
          <w:szCs w:val="24"/>
        </w:rPr>
        <w:t xml:space="preserve">, što predstavlja </w:t>
      </w:r>
      <w:r w:rsidR="00122B0A" w:rsidRPr="00122B0A">
        <w:rPr>
          <w:rFonts w:ascii="Calibri Light" w:hAnsi="Calibri Light" w:cs="Calibri Light"/>
          <w:sz w:val="24"/>
          <w:szCs w:val="24"/>
        </w:rPr>
        <w:t>54</w:t>
      </w:r>
      <w:r w:rsidRPr="00122B0A">
        <w:rPr>
          <w:rFonts w:ascii="Calibri Light" w:hAnsi="Calibri Light" w:cs="Calibri Light"/>
          <w:sz w:val="24"/>
          <w:szCs w:val="24"/>
        </w:rPr>
        <w:t>,</w:t>
      </w:r>
      <w:r w:rsidR="00122B0A" w:rsidRPr="00122B0A">
        <w:rPr>
          <w:rFonts w:ascii="Calibri Light" w:hAnsi="Calibri Light" w:cs="Calibri Light"/>
          <w:sz w:val="24"/>
          <w:szCs w:val="24"/>
        </w:rPr>
        <w:t>29</w:t>
      </w:r>
      <w:r w:rsidRPr="00122B0A">
        <w:rPr>
          <w:rFonts w:ascii="Calibri Light" w:hAnsi="Calibri Light" w:cs="Calibri Light"/>
          <w:sz w:val="24"/>
          <w:szCs w:val="24"/>
        </w:rPr>
        <w:t xml:space="preserve">% planiranih sredstava.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iCs/>
          <w:sz w:val="24"/>
          <w:szCs w:val="24"/>
        </w:rPr>
        <w:t>Rashodi za nabavu nefinancijske imovine</w:t>
      </w:r>
      <w:r w:rsidRPr="00C83676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 xml:space="preserve">Rashodi za nabavu nefinancijske imovine realizirani su u iznosu od </w:t>
      </w:r>
      <w:r w:rsidR="00A70D59" w:rsidRPr="00A70D59">
        <w:rPr>
          <w:rFonts w:ascii="Calibri Light" w:hAnsi="Calibri Light" w:cs="Calibri Light"/>
          <w:sz w:val="24"/>
          <w:szCs w:val="24"/>
        </w:rPr>
        <w:t>89</w:t>
      </w:r>
      <w:r w:rsidRPr="00A70D59">
        <w:rPr>
          <w:rFonts w:ascii="Calibri Light" w:hAnsi="Calibri Light" w:cs="Calibri Light"/>
          <w:sz w:val="24"/>
          <w:szCs w:val="24"/>
        </w:rPr>
        <w:t>.</w:t>
      </w:r>
      <w:r w:rsidR="00A70D59" w:rsidRPr="00A70D59">
        <w:rPr>
          <w:rFonts w:ascii="Calibri Light" w:hAnsi="Calibri Light" w:cs="Calibri Light"/>
          <w:sz w:val="24"/>
          <w:szCs w:val="24"/>
        </w:rPr>
        <w:t>213,44</w:t>
      </w:r>
      <w:r w:rsidRPr="00A70D5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 w:rsidRPr="00A70D59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A70D59">
        <w:rPr>
          <w:rFonts w:ascii="Calibri Light" w:hAnsi="Calibri Light" w:cs="Calibri Light"/>
          <w:sz w:val="24"/>
          <w:szCs w:val="24"/>
        </w:rPr>
        <w:t>, što čini 3,</w:t>
      </w:r>
      <w:r w:rsidR="00A70D59" w:rsidRPr="00A70D59">
        <w:rPr>
          <w:rFonts w:ascii="Calibri Light" w:hAnsi="Calibri Light" w:cs="Calibri Light"/>
          <w:sz w:val="24"/>
          <w:szCs w:val="24"/>
        </w:rPr>
        <w:t>91</w:t>
      </w:r>
      <w:r w:rsidRPr="00A70D59">
        <w:rPr>
          <w:rFonts w:ascii="Calibri Light" w:hAnsi="Calibri Light" w:cs="Calibri Light"/>
          <w:sz w:val="24"/>
          <w:szCs w:val="24"/>
        </w:rPr>
        <w:t xml:space="preserve">% </w:t>
      </w:r>
      <w:r w:rsidRPr="00C83676">
        <w:rPr>
          <w:rFonts w:ascii="Calibri Light" w:hAnsi="Calibri Light" w:cs="Calibri Light"/>
          <w:sz w:val="24"/>
          <w:szCs w:val="24"/>
        </w:rPr>
        <w:t xml:space="preserve">planiranih sredstava. </w:t>
      </w:r>
    </w:p>
    <w:p w:rsidR="00E737E5" w:rsidRPr="00C83676" w:rsidRDefault="00E737E5" w:rsidP="00E737E5">
      <w:pPr>
        <w:widowControl w:val="0"/>
        <w:tabs>
          <w:tab w:val="left" w:pos="420"/>
          <w:tab w:val="right" w:pos="6096"/>
          <w:tab w:val="right" w:pos="7938"/>
          <w:tab w:val="right" w:pos="8931"/>
        </w:tabs>
        <w:autoSpaceDE w:val="0"/>
        <w:spacing w:after="0" w:line="225" w:lineRule="exact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Default="00E737E5" w:rsidP="00E737E5">
      <w:pPr>
        <w:widowControl w:val="0"/>
        <w:tabs>
          <w:tab w:val="left" w:pos="420"/>
          <w:tab w:val="right" w:pos="6096"/>
          <w:tab w:val="right" w:pos="7938"/>
          <w:tab w:val="right" w:pos="8931"/>
        </w:tabs>
        <w:autoSpaceDE w:val="0"/>
        <w:spacing w:after="0" w:line="225" w:lineRule="exact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F1409C" w:rsidRPr="00C83676" w:rsidRDefault="00F1409C" w:rsidP="00E737E5">
      <w:pPr>
        <w:widowControl w:val="0"/>
        <w:tabs>
          <w:tab w:val="left" w:pos="420"/>
          <w:tab w:val="right" w:pos="6096"/>
          <w:tab w:val="right" w:pos="7938"/>
          <w:tab w:val="right" w:pos="8931"/>
        </w:tabs>
        <w:autoSpaceDE w:val="0"/>
        <w:spacing w:after="0" w:line="225" w:lineRule="exact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2.2  OBRAZLOŽENJE ZA RAČUN FINANCIRANJA-PRIMICI/IZDACI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Primici od financijske imovine i zaduživanja</w:t>
      </w: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C83676">
        <w:rPr>
          <w:rFonts w:ascii="Calibri Light" w:hAnsi="Calibri Light" w:cs="Calibri Light"/>
          <w:bCs/>
          <w:sz w:val="24"/>
          <w:szCs w:val="24"/>
        </w:rPr>
        <w:t>U promatranom izvještajnom razdoblju nisu planirani, niti ostvareni primici od financijske imovine i zaduživanja.</w:t>
      </w:r>
    </w:p>
    <w:p w:rsidR="00E737E5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F1409C" w:rsidRPr="00C83676" w:rsidRDefault="00F1409C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lastRenderedPageBreak/>
        <w:t>Izdaci za financijsku imovinu i otplate zajmova</w:t>
      </w:r>
    </w:p>
    <w:p w:rsidR="00E737E5" w:rsidRPr="00991E9C" w:rsidRDefault="00E737E5" w:rsidP="00E737E5">
      <w:pPr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Izdaci po ovoj osnovi  u 202</w:t>
      </w:r>
      <w:r w:rsidR="00F1409C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 xml:space="preserve">.g. planirani su u iznosu od </w:t>
      </w:r>
      <w:r w:rsidR="00F1409C">
        <w:rPr>
          <w:rFonts w:ascii="Calibri Light" w:hAnsi="Calibri Light" w:cs="Calibri Light"/>
          <w:sz w:val="24"/>
          <w:szCs w:val="24"/>
        </w:rPr>
        <w:t>265</w:t>
      </w:r>
      <w:r w:rsidRPr="00C83676">
        <w:rPr>
          <w:rFonts w:ascii="Calibri Light" w:hAnsi="Calibri Light" w:cs="Calibri Light"/>
          <w:sz w:val="24"/>
          <w:szCs w:val="24"/>
        </w:rPr>
        <w:t>.</w:t>
      </w:r>
      <w:r w:rsidR="00F1409C">
        <w:rPr>
          <w:rFonts w:ascii="Calibri Light" w:hAnsi="Calibri Light" w:cs="Calibri Light"/>
          <w:sz w:val="24"/>
          <w:szCs w:val="24"/>
        </w:rPr>
        <w:t>000</w:t>
      </w:r>
      <w:r w:rsidRPr="00C83676">
        <w:rPr>
          <w:rFonts w:ascii="Calibri Light" w:hAnsi="Calibri Light" w:cs="Calibri Light"/>
          <w:sz w:val="24"/>
          <w:szCs w:val="24"/>
        </w:rPr>
        <w:t>,</w:t>
      </w:r>
      <w:r w:rsidR="00F1409C">
        <w:rPr>
          <w:rFonts w:ascii="Calibri Light" w:hAnsi="Calibri Light" w:cs="Calibri Light"/>
          <w:sz w:val="24"/>
          <w:szCs w:val="24"/>
        </w:rPr>
        <w:t>00</w:t>
      </w:r>
      <w:r w:rsidRPr="00C8367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76794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C83676">
        <w:rPr>
          <w:rFonts w:ascii="Calibri Light" w:hAnsi="Calibri Light" w:cs="Calibri Light"/>
          <w:sz w:val="24"/>
          <w:szCs w:val="24"/>
        </w:rPr>
        <w:t xml:space="preserve">, a odnose se na dvije rate kredita koje dospijevaju na naplatu 31.01. i 31.07. (namjena kredita: izgradnja LC </w:t>
      </w:r>
      <w:r w:rsidRPr="00991E9C">
        <w:rPr>
          <w:rFonts w:ascii="Calibri Light" w:hAnsi="Calibri Light" w:cs="Calibri Light"/>
          <w:sz w:val="24"/>
          <w:szCs w:val="24"/>
        </w:rPr>
        <w:t xml:space="preserve">46017 </w:t>
      </w:r>
      <w:proofErr w:type="spellStart"/>
      <w:r w:rsidRPr="00991E9C">
        <w:rPr>
          <w:rFonts w:ascii="Calibri Light" w:hAnsi="Calibri Light" w:cs="Calibri Light"/>
          <w:sz w:val="24"/>
          <w:szCs w:val="24"/>
        </w:rPr>
        <w:t>Prkovci</w:t>
      </w:r>
      <w:proofErr w:type="spellEnd"/>
      <w:r w:rsidRPr="00991E9C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Pr="00991E9C">
        <w:rPr>
          <w:rFonts w:ascii="Calibri Light" w:hAnsi="Calibri Light" w:cs="Calibri Light"/>
          <w:sz w:val="24"/>
          <w:szCs w:val="24"/>
        </w:rPr>
        <w:t>B.Greda</w:t>
      </w:r>
      <w:proofErr w:type="spellEnd"/>
      <w:r w:rsidRPr="00991E9C">
        <w:rPr>
          <w:rFonts w:ascii="Calibri Light" w:hAnsi="Calibri Light" w:cs="Calibri Light"/>
          <w:sz w:val="24"/>
          <w:szCs w:val="24"/>
        </w:rPr>
        <w:t>).</w:t>
      </w:r>
    </w:p>
    <w:p w:rsidR="00F1409C" w:rsidRPr="00C83676" w:rsidRDefault="00F1409C" w:rsidP="00F1409C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991E9C">
        <w:rPr>
          <w:rFonts w:ascii="Calibri Light" w:hAnsi="Calibri Light" w:cs="Calibri Light"/>
          <w:sz w:val="24"/>
          <w:szCs w:val="24"/>
        </w:rPr>
        <w:t>Izdaci za financijsku imovinu i otplate zajmova realizirani su u iznosu od</w:t>
      </w:r>
      <w:r w:rsidR="00991E9C" w:rsidRPr="00991E9C">
        <w:rPr>
          <w:rFonts w:ascii="Calibri Light" w:hAnsi="Calibri Light" w:cs="Calibri Light"/>
          <w:sz w:val="24"/>
          <w:szCs w:val="24"/>
        </w:rPr>
        <w:t xml:space="preserve"> 132</w:t>
      </w:r>
      <w:r w:rsidRPr="00991E9C">
        <w:rPr>
          <w:rFonts w:ascii="Calibri Light" w:hAnsi="Calibri Light" w:cs="Calibri Light"/>
          <w:sz w:val="24"/>
          <w:szCs w:val="24"/>
        </w:rPr>
        <w:t>.</w:t>
      </w:r>
      <w:r w:rsidR="00991E9C" w:rsidRPr="00991E9C">
        <w:rPr>
          <w:rFonts w:ascii="Calibri Light" w:hAnsi="Calibri Light" w:cs="Calibri Light"/>
          <w:sz w:val="24"/>
          <w:szCs w:val="24"/>
        </w:rPr>
        <w:t>484</w:t>
      </w:r>
      <w:r w:rsidRPr="00991E9C">
        <w:rPr>
          <w:rFonts w:ascii="Calibri Light" w:hAnsi="Calibri Light" w:cs="Calibri Light"/>
          <w:sz w:val="24"/>
          <w:szCs w:val="24"/>
        </w:rPr>
        <w:t>,</w:t>
      </w:r>
      <w:r w:rsidR="00991E9C" w:rsidRPr="00991E9C">
        <w:rPr>
          <w:rFonts w:ascii="Calibri Light" w:hAnsi="Calibri Light" w:cs="Calibri Light"/>
          <w:sz w:val="24"/>
          <w:szCs w:val="24"/>
        </w:rPr>
        <w:t>53</w:t>
      </w:r>
      <w:r w:rsidRPr="00991E9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91E9C">
        <w:rPr>
          <w:rFonts w:ascii="Calibri Light" w:hAnsi="Calibri Light" w:cs="Calibri Light"/>
          <w:sz w:val="24"/>
          <w:szCs w:val="24"/>
        </w:rPr>
        <w:t>eur</w:t>
      </w:r>
      <w:proofErr w:type="spellEnd"/>
      <w:r w:rsidRPr="00991E9C">
        <w:rPr>
          <w:rFonts w:ascii="Calibri Light" w:hAnsi="Calibri Light" w:cs="Calibri Light"/>
          <w:sz w:val="24"/>
          <w:szCs w:val="24"/>
        </w:rPr>
        <w:t xml:space="preserve">, što čini </w:t>
      </w:r>
      <w:r w:rsidR="00991E9C" w:rsidRPr="00991E9C">
        <w:rPr>
          <w:rFonts w:ascii="Calibri Light" w:hAnsi="Calibri Light" w:cs="Calibri Light"/>
          <w:sz w:val="24"/>
          <w:szCs w:val="24"/>
        </w:rPr>
        <w:t>49</w:t>
      </w:r>
      <w:r w:rsidRPr="00991E9C">
        <w:rPr>
          <w:rFonts w:ascii="Calibri Light" w:hAnsi="Calibri Light" w:cs="Calibri Light"/>
          <w:sz w:val="24"/>
          <w:szCs w:val="24"/>
        </w:rPr>
        <w:t>,</w:t>
      </w:r>
      <w:r w:rsidR="00991E9C" w:rsidRPr="00991E9C">
        <w:rPr>
          <w:rFonts w:ascii="Calibri Light" w:hAnsi="Calibri Light" w:cs="Calibri Light"/>
          <w:sz w:val="24"/>
          <w:szCs w:val="24"/>
        </w:rPr>
        <w:t>99</w:t>
      </w:r>
      <w:r w:rsidRPr="00991E9C">
        <w:rPr>
          <w:rFonts w:ascii="Calibri Light" w:hAnsi="Calibri Light" w:cs="Calibri Light"/>
          <w:sz w:val="24"/>
          <w:szCs w:val="24"/>
        </w:rPr>
        <w:t xml:space="preserve">% </w:t>
      </w:r>
      <w:r w:rsidRPr="00C83676">
        <w:rPr>
          <w:rFonts w:ascii="Calibri Light" w:hAnsi="Calibri Light" w:cs="Calibri Light"/>
          <w:sz w:val="24"/>
          <w:szCs w:val="24"/>
        </w:rPr>
        <w:t xml:space="preserve">planiranih sredstava. </w:t>
      </w:r>
    </w:p>
    <w:p w:rsidR="00F1409C" w:rsidRPr="00C83676" w:rsidRDefault="00F1409C" w:rsidP="00E737E5">
      <w:pPr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autoSpaceDE w:val="0"/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2.3  . OBRAZLOŽENJE PRENESENOG VIŠKA  PRIHODA POSLOVANJA</w:t>
      </w:r>
    </w:p>
    <w:p w:rsidR="00BF3EC9" w:rsidRDefault="00BF3EC9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>U skladu s ostvarenim prihodima i izvršenim rashodima, a prema nacionalnoj metodologiji računskog plana i računovodstvenim pravilima, Uprava za ceste Vukovarsko - srijemske županije utvrdila je financijski rezultat za 202</w:t>
      </w:r>
      <w:r w:rsidR="00D0140F">
        <w:rPr>
          <w:rFonts w:ascii="Calibri Light" w:eastAsia="Times New Roman" w:hAnsi="Calibri Light" w:cs="Calibri Light"/>
          <w:sz w:val="24"/>
          <w:szCs w:val="20"/>
        </w:rPr>
        <w:t>2</w:t>
      </w: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.godinu: višak prihoda poslovanja u iznosu od </w:t>
      </w:r>
      <w:r w:rsidR="00D0140F">
        <w:rPr>
          <w:rFonts w:ascii="Calibri Light" w:eastAsia="Times New Roman" w:hAnsi="Calibri Light" w:cs="Calibri Light"/>
          <w:sz w:val="24"/>
          <w:szCs w:val="20"/>
        </w:rPr>
        <w:t>1</w:t>
      </w:r>
      <w:r w:rsidRPr="00C83676">
        <w:rPr>
          <w:rFonts w:ascii="Calibri Light" w:eastAsia="Times New Roman" w:hAnsi="Calibri Light" w:cs="Calibri Light"/>
          <w:sz w:val="24"/>
          <w:szCs w:val="20"/>
        </w:rPr>
        <w:t>.</w:t>
      </w:r>
      <w:r w:rsidR="00D0140F">
        <w:rPr>
          <w:rFonts w:ascii="Calibri Light" w:eastAsia="Times New Roman" w:hAnsi="Calibri Light" w:cs="Calibri Light"/>
          <w:sz w:val="24"/>
          <w:szCs w:val="20"/>
        </w:rPr>
        <w:t>3</w:t>
      </w:r>
      <w:r w:rsidRPr="00C83676">
        <w:rPr>
          <w:rFonts w:ascii="Calibri Light" w:eastAsia="Times New Roman" w:hAnsi="Calibri Light" w:cs="Calibri Light"/>
          <w:sz w:val="24"/>
          <w:szCs w:val="20"/>
        </w:rPr>
        <w:t>13.</w:t>
      </w:r>
      <w:r w:rsidR="00D0140F">
        <w:rPr>
          <w:rFonts w:ascii="Calibri Light" w:eastAsia="Times New Roman" w:hAnsi="Calibri Light" w:cs="Calibri Light"/>
          <w:sz w:val="24"/>
          <w:szCs w:val="20"/>
        </w:rPr>
        <w:t>11</w:t>
      </w:r>
      <w:r w:rsidRPr="00C83676">
        <w:rPr>
          <w:rFonts w:ascii="Calibri Light" w:eastAsia="Times New Roman" w:hAnsi="Calibri Light" w:cs="Calibri Light"/>
          <w:sz w:val="24"/>
          <w:szCs w:val="20"/>
        </w:rPr>
        <w:t>8,</w:t>
      </w:r>
      <w:r w:rsidR="00D0140F">
        <w:rPr>
          <w:rFonts w:ascii="Calibri Light" w:eastAsia="Times New Roman" w:hAnsi="Calibri Light" w:cs="Calibri Light"/>
          <w:sz w:val="24"/>
          <w:szCs w:val="20"/>
        </w:rPr>
        <w:t>00</w:t>
      </w: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 </w:t>
      </w:r>
      <w:proofErr w:type="spellStart"/>
      <w:r w:rsidR="00076794">
        <w:rPr>
          <w:rFonts w:ascii="Calibri Light" w:eastAsia="Times New Roman" w:hAnsi="Calibri Light" w:cs="Calibri Light"/>
          <w:sz w:val="24"/>
          <w:szCs w:val="20"/>
        </w:rPr>
        <w:t>eur</w:t>
      </w:r>
      <w:proofErr w:type="spellEnd"/>
      <w:r w:rsidRPr="00C83676">
        <w:rPr>
          <w:rFonts w:ascii="Calibri Light" w:eastAsia="Times New Roman" w:hAnsi="Calibri Light" w:cs="Calibri Light"/>
          <w:sz w:val="24"/>
          <w:szCs w:val="20"/>
        </w:rPr>
        <w:t>.</w:t>
      </w:r>
    </w:p>
    <w:p w:rsidR="00E737E5" w:rsidRPr="00C83676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Višak prihoda poslovanja upotrijebio se </w:t>
      </w:r>
      <w:proofErr w:type="spellStart"/>
      <w:r w:rsidRPr="00C83676">
        <w:rPr>
          <w:rFonts w:ascii="Calibri Light" w:eastAsia="Times New Roman" w:hAnsi="Calibri Light" w:cs="Calibri Light"/>
          <w:sz w:val="24"/>
          <w:szCs w:val="20"/>
        </w:rPr>
        <w:t>I.</w:t>
      </w:r>
      <w:r w:rsidR="002E18CC">
        <w:rPr>
          <w:rFonts w:ascii="Calibri Light" w:eastAsia="Times New Roman" w:hAnsi="Calibri Light" w:cs="Calibri Light"/>
          <w:sz w:val="24"/>
          <w:szCs w:val="20"/>
        </w:rPr>
        <w:t>Re</w:t>
      </w:r>
      <w:r w:rsidRPr="00C83676">
        <w:rPr>
          <w:rFonts w:ascii="Calibri Light" w:eastAsia="Times New Roman" w:hAnsi="Calibri Light" w:cs="Calibri Light"/>
          <w:sz w:val="24"/>
          <w:szCs w:val="20"/>
        </w:rPr>
        <w:t>balansom</w:t>
      </w:r>
      <w:proofErr w:type="spellEnd"/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 financijskog plana za 202</w:t>
      </w:r>
      <w:r w:rsidR="00C00CF1">
        <w:rPr>
          <w:rFonts w:ascii="Calibri Light" w:eastAsia="Times New Roman" w:hAnsi="Calibri Light" w:cs="Calibri Light"/>
          <w:sz w:val="24"/>
          <w:szCs w:val="20"/>
        </w:rPr>
        <w:t>3</w:t>
      </w:r>
      <w:r w:rsidRPr="00C83676">
        <w:rPr>
          <w:rFonts w:ascii="Calibri Light" w:eastAsia="Times New Roman" w:hAnsi="Calibri Light" w:cs="Calibri Light"/>
          <w:sz w:val="24"/>
          <w:szCs w:val="20"/>
        </w:rPr>
        <w:t>.godinu za financiranje poslova izvanrednog održavanja, te rekonstrukcije i građenja županijskih i lokalnih cesta kako slijedi:</w:t>
      </w: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hAnsi="Calibri Light" w:cs="Calibri Light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>Tablica BR. 1: Pregled utrošenog viška prihoda poslovanja (prenesenog) na rashode u tekućoj godini</w:t>
      </w:r>
      <w:r w:rsidRPr="00C83676">
        <w:rPr>
          <w:rFonts w:ascii="Calibri Light" w:hAnsi="Calibri Light" w:cs="Calibri Light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2622"/>
        <w:gridCol w:w="2622"/>
      </w:tblGrid>
      <w:tr w:rsidR="006B6B1F" w:rsidRPr="0024181B" w:rsidTr="006B6B1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6B6B1F" w:rsidRPr="0024181B" w:rsidRDefault="006B6B1F" w:rsidP="006B6B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676">
              <w:rPr>
                <w:rFonts w:ascii="Calibri Light" w:hAnsi="Calibri Light" w:cs="Calibri Light"/>
              </w:rPr>
              <w:t>PROJEKT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6B6B1F" w:rsidRPr="00C83676" w:rsidRDefault="006B6B1F" w:rsidP="006C151D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PLANIRANO -</w:t>
            </w:r>
          </w:p>
          <w:p w:rsidR="006B6B1F" w:rsidRPr="00C83676" w:rsidRDefault="006B6B1F" w:rsidP="006C151D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UTROŠAK VIŠKA PRIHODA POSLOVANJA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6B6B1F" w:rsidRPr="00C83676" w:rsidRDefault="006B6B1F" w:rsidP="006C151D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OSTVARENO -</w:t>
            </w:r>
          </w:p>
          <w:p w:rsidR="006B6B1F" w:rsidRPr="00C83676" w:rsidRDefault="006B6B1F" w:rsidP="006C151D">
            <w:pPr>
              <w:jc w:val="center"/>
              <w:rPr>
                <w:rFonts w:ascii="Calibri Light" w:hAnsi="Calibri Light" w:cs="Calibri Light"/>
              </w:rPr>
            </w:pPr>
            <w:r w:rsidRPr="00C83676">
              <w:rPr>
                <w:rFonts w:ascii="Calibri Light" w:hAnsi="Calibri Light" w:cs="Calibri Light"/>
              </w:rPr>
              <w:t>UTROŠAK VIŠKA PRIHODA POSLOVANJA</w:t>
            </w:r>
          </w:p>
        </w:tc>
      </w:tr>
      <w:tr w:rsidR="006B6B1F" w:rsidRPr="0024181B" w:rsidTr="006B6B1F">
        <w:trPr>
          <w:trHeight w:val="264"/>
        </w:trPr>
        <w:tc>
          <w:tcPr>
            <w:tcW w:w="4503" w:type="dxa"/>
          </w:tcPr>
          <w:p w:rsidR="006B6B1F" w:rsidRPr="0024181B" w:rsidRDefault="00BF3EC9" w:rsidP="00BF3EC9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S</w:t>
            </w:r>
            <w:r w:rsidR="006B6B1F">
              <w:rPr>
                <w:rFonts w:asciiTheme="minorHAnsi" w:hAnsiTheme="minorHAnsi" w:cstheme="minorHAnsi"/>
                <w:i/>
              </w:rPr>
              <w:t>tudija izv</w:t>
            </w:r>
            <w:r>
              <w:rPr>
                <w:rFonts w:asciiTheme="minorHAnsi" w:hAnsiTheme="minorHAnsi" w:cstheme="minorHAnsi"/>
                <w:i/>
              </w:rPr>
              <w:t xml:space="preserve">odljivosti </w:t>
            </w:r>
          </w:p>
        </w:tc>
        <w:tc>
          <w:tcPr>
            <w:tcW w:w="2622" w:type="dxa"/>
            <w:vAlign w:val="bottom"/>
          </w:tcPr>
          <w:p w:rsidR="006B6B1F" w:rsidRDefault="006B6B1F" w:rsidP="006C15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80.000,00</w:t>
            </w:r>
          </w:p>
        </w:tc>
        <w:tc>
          <w:tcPr>
            <w:tcW w:w="2622" w:type="dxa"/>
            <w:vAlign w:val="center"/>
          </w:tcPr>
          <w:p w:rsidR="006B6B1F" w:rsidRPr="0024181B" w:rsidRDefault="00CA6C7A" w:rsidP="006C151D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0,00</w:t>
            </w:r>
          </w:p>
        </w:tc>
      </w:tr>
      <w:tr w:rsidR="006B6B1F" w:rsidRPr="0024181B" w:rsidTr="006B6B1F">
        <w:tc>
          <w:tcPr>
            <w:tcW w:w="4503" w:type="dxa"/>
          </w:tcPr>
          <w:p w:rsidR="006B6B1F" w:rsidRPr="0024181B" w:rsidRDefault="006B6B1F" w:rsidP="006C151D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 xml:space="preserve">ŽC4223 Otok –Bošnjaci 3.faza </w:t>
            </w:r>
          </w:p>
        </w:tc>
        <w:tc>
          <w:tcPr>
            <w:tcW w:w="2622" w:type="dxa"/>
            <w:vAlign w:val="bottom"/>
          </w:tcPr>
          <w:p w:rsidR="006B6B1F" w:rsidRDefault="006B6B1F" w:rsidP="006C15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135.37</w:t>
            </w:r>
            <w:r w:rsidR="00AE5BFF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E5BFF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2622" w:type="dxa"/>
            <w:vAlign w:val="center"/>
          </w:tcPr>
          <w:p w:rsidR="006B6B1F" w:rsidRPr="0024181B" w:rsidRDefault="00CA6C7A" w:rsidP="006C151D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0,00</w:t>
            </w:r>
          </w:p>
        </w:tc>
      </w:tr>
      <w:tr w:rsidR="006B6B1F" w:rsidRPr="0024181B" w:rsidTr="006B6B1F">
        <w:tc>
          <w:tcPr>
            <w:tcW w:w="4503" w:type="dxa"/>
          </w:tcPr>
          <w:p w:rsidR="006B6B1F" w:rsidRPr="0024181B" w:rsidRDefault="006B6B1F" w:rsidP="006C15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LC 46002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Bobota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Trpinja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22" w:type="dxa"/>
            <w:vAlign w:val="bottom"/>
          </w:tcPr>
          <w:p w:rsidR="006B6B1F" w:rsidRDefault="006B6B1F" w:rsidP="006C15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13.60</w:t>
            </w:r>
            <w:r w:rsidR="00AE5BFF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E5BFF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2622" w:type="dxa"/>
            <w:vAlign w:val="center"/>
          </w:tcPr>
          <w:p w:rsidR="006B6B1F" w:rsidRPr="0024181B" w:rsidRDefault="00AE5BFF" w:rsidP="006C151D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12.422,76</w:t>
            </w:r>
          </w:p>
        </w:tc>
      </w:tr>
      <w:tr w:rsidR="006B6B1F" w:rsidRPr="0024181B" w:rsidTr="006B6B1F">
        <w:tc>
          <w:tcPr>
            <w:tcW w:w="4503" w:type="dxa"/>
          </w:tcPr>
          <w:p w:rsidR="006B6B1F" w:rsidRPr="0024181B" w:rsidRDefault="006B6B1F" w:rsidP="006C151D">
            <w:pPr>
              <w:rPr>
                <w:rFonts w:asciiTheme="minorHAnsi" w:hAnsiTheme="minorHAnsi" w:cstheme="minorHAnsi"/>
              </w:rPr>
            </w:pPr>
            <w:r w:rsidRPr="0024181B">
              <w:rPr>
                <w:rFonts w:asciiTheme="minorHAnsi" w:hAnsiTheme="minorHAnsi" w:cstheme="minorHAnsi"/>
                <w:i/>
              </w:rPr>
              <w:t>LC46032 Banovci</w:t>
            </w:r>
          </w:p>
        </w:tc>
        <w:tc>
          <w:tcPr>
            <w:tcW w:w="2622" w:type="dxa"/>
            <w:vAlign w:val="bottom"/>
          </w:tcPr>
          <w:p w:rsidR="006B6B1F" w:rsidRDefault="006B6B1F" w:rsidP="006C15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</w:t>
            </w:r>
            <w:r w:rsidR="00AE5BFF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E5BFF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2622" w:type="dxa"/>
            <w:vAlign w:val="center"/>
          </w:tcPr>
          <w:p w:rsidR="006B6B1F" w:rsidRPr="0024181B" w:rsidRDefault="00AE5BFF" w:rsidP="006C151D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6.005,71</w:t>
            </w:r>
          </w:p>
        </w:tc>
      </w:tr>
      <w:tr w:rsidR="006B6B1F" w:rsidRPr="0024181B" w:rsidTr="006B6B1F">
        <w:tc>
          <w:tcPr>
            <w:tcW w:w="4503" w:type="dxa"/>
          </w:tcPr>
          <w:p w:rsidR="006B6B1F" w:rsidRPr="0024181B" w:rsidRDefault="006B6B1F" w:rsidP="006C151D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 xml:space="preserve">ŽC 4167 semafor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Prkovci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22" w:type="dxa"/>
            <w:vAlign w:val="bottom"/>
          </w:tcPr>
          <w:p w:rsidR="006B6B1F" w:rsidRDefault="006B6B1F" w:rsidP="006C15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37.860,00</w:t>
            </w:r>
          </w:p>
        </w:tc>
        <w:tc>
          <w:tcPr>
            <w:tcW w:w="2622" w:type="dxa"/>
            <w:vAlign w:val="center"/>
          </w:tcPr>
          <w:p w:rsidR="006B6B1F" w:rsidRPr="0024181B" w:rsidRDefault="00AE5BFF" w:rsidP="006C151D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37.857,53</w:t>
            </w:r>
          </w:p>
        </w:tc>
      </w:tr>
      <w:tr w:rsidR="006B6B1F" w:rsidRPr="0024181B" w:rsidTr="006B6B1F">
        <w:tc>
          <w:tcPr>
            <w:tcW w:w="4503" w:type="dxa"/>
          </w:tcPr>
          <w:p w:rsidR="006B6B1F" w:rsidRPr="0024181B" w:rsidRDefault="006B6B1F" w:rsidP="006C151D">
            <w:pPr>
              <w:rPr>
                <w:rFonts w:asciiTheme="minorHAnsi" w:hAnsiTheme="minorHAnsi" w:cstheme="minorHAnsi"/>
                <w:i/>
                <w:color w:val="92D050"/>
              </w:rPr>
            </w:pPr>
            <w:r w:rsidRPr="0024181B">
              <w:rPr>
                <w:rFonts w:asciiTheme="minorHAnsi" w:hAnsiTheme="minorHAnsi" w:cstheme="minorHAnsi"/>
                <w:i/>
              </w:rPr>
              <w:t>LC 460</w:t>
            </w:r>
            <w:r>
              <w:rPr>
                <w:rFonts w:asciiTheme="minorHAnsi" w:hAnsiTheme="minorHAnsi" w:cstheme="minorHAnsi"/>
                <w:i/>
              </w:rPr>
              <w:t xml:space="preserve">19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Retkovci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- Iv. -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Andrijaš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  <w:tc>
          <w:tcPr>
            <w:tcW w:w="2622" w:type="dxa"/>
            <w:vAlign w:val="bottom"/>
          </w:tcPr>
          <w:p w:rsidR="006B6B1F" w:rsidRDefault="006B6B1F" w:rsidP="006C15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19.511,00</w:t>
            </w:r>
          </w:p>
        </w:tc>
        <w:tc>
          <w:tcPr>
            <w:tcW w:w="2622" w:type="dxa"/>
            <w:vAlign w:val="center"/>
          </w:tcPr>
          <w:p w:rsidR="006B6B1F" w:rsidRPr="0024181B" w:rsidRDefault="00AE5BFF" w:rsidP="006C151D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19.510,11</w:t>
            </w:r>
          </w:p>
        </w:tc>
      </w:tr>
      <w:tr w:rsidR="006B6B1F" w:rsidRPr="0024181B" w:rsidTr="006B6B1F">
        <w:tc>
          <w:tcPr>
            <w:tcW w:w="4503" w:type="dxa"/>
          </w:tcPr>
          <w:p w:rsidR="006B6B1F" w:rsidRPr="0024181B" w:rsidRDefault="006B6B1F" w:rsidP="006C151D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i/>
              </w:rPr>
              <w:t xml:space="preserve">LC 46015 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Mikluševci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22" w:type="dxa"/>
            <w:vAlign w:val="bottom"/>
          </w:tcPr>
          <w:p w:rsidR="006B6B1F" w:rsidRDefault="00396900" w:rsidP="006C15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  <w:r w:rsidR="006B6B1F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82</w:t>
            </w:r>
            <w:r w:rsidR="00AE5BFF">
              <w:rPr>
                <w:rFonts w:ascii="Calibri" w:hAnsi="Calibri" w:cs="Calibri"/>
                <w:color w:val="000000"/>
              </w:rPr>
              <w:t>5</w:t>
            </w:r>
            <w:r w:rsidR="006B6B1F">
              <w:rPr>
                <w:rFonts w:ascii="Calibri" w:hAnsi="Calibri" w:cs="Calibri"/>
                <w:color w:val="000000"/>
              </w:rPr>
              <w:t>,</w:t>
            </w:r>
            <w:r w:rsidR="00AE5BFF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2622" w:type="dxa"/>
            <w:vAlign w:val="center"/>
          </w:tcPr>
          <w:p w:rsidR="006B6B1F" w:rsidRPr="0024181B" w:rsidRDefault="00CA6C7A" w:rsidP="006C151D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0,00</w:t>
            </w:r>
          </w:p>
        </w:tc>
      </w:tr>
      <w:tr w:rsidR="006B6B1F" w:rsidRPr="0024181B" w:rsidTr="006B6B1F">
        <w:tc>
          <w:tcPr>
            <w:tcW w:w="4503" w:type="dxa"/>
          </w:tcPr>
          <w:p w:rsidR="006B6B1F" w:rsidRPr="0024181B" w:rsidRDefault="006B6B1F" w:rsidP="006C151D">
            <w:pPr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</w:rPr>
              <w:t xml:space="preserve">ŽC 4136 Cerić </w:t>
            </w:r>
          </w:p>
        </w:tc>
        <w:tc>
          <w:tcPr>
            <w:tcW w:w="2622" w:type="dxa"/>
            <w:vAlign w:val="bottom"/>
          </w:tcPr>
          <w:p w:rsidR="006B6B1F" w:rsidRDefault="006B6B1F" w:rsidP="006C15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30.308,00</w:t>
            </w:r>
          </w:p>
        </w:tc>
        <w:tc>
          <w:tcPr>
            <w:tcW w:w="2622" w:type="dxa"/>
            <w:vAlign w:val="center"/>
          </w:tcPr>
          <w:p w:rsidR="006B6B1F" w:rsidRPr="0024181B" w:rsidRDefault="00CA6C7A" w:rsidP="006C151D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0,00</w:t>
            </w:r>
          </w:p>
        </w:tc>
      </w:tr>
      <w:tr w:rsidR="006B6B1F" w:rsidRPr="0024181B" w:rsidTr="006B6B1F">
        <w:tc>
          <w:tcPr>
            <w:tcW w:w="4503" w:type="dxa"/>
          </w:tcPr>
          <w:p w:rsidR="006B6B1F" w:rsidRPr="00AE5BFF" w:rsidRDefault="006B6B1F" w:rsidP="006C151D">
            <w:pPr>
              <w:rPr>
                <w:rFonts w:asciiTheme="minorHAnsi" w:hAnsiTheme="minorHAnsi" w:cstheme="minorHAnsi"/>
              </w:rPr>
            </w:pPr>
            <w:proofErr w:type="spellStart"/>
            <w:r w:rsidRPr="00AE5BFF">
              <w:rPr>
                <w:rFonts w:asciiTheme="minorHAnsi" w:hAnsiTheme="minorHAnsi" w:cstheme="minorHAnsi"/>
              </w:rPr>
              <w:t>Novelacija</w:t>
            </w:r>
            <w:proofErr w:type="spellEnd"/>
            <w:r w:rsidRPr="00AE5BFF">
              <w:rPr>
                <w:rFonts w:asciiTheme="minorHAnsi" w:hAnsiTheme="minorHAnsi" w:cstheme="minorHAnsi"/>
              </w:rPr>
              <w:t xml:space="preserve"> troškovnika</w:t>
            </w:r>
          </w:p>
        </w:tc>
        <w:tc>
          <w:tcPr>
            <w:tcW w:w="2622" w:type="dxa"/>
            <w:vAlign w:val="bottom"/>
          </w:tcPr>
          <w:p w:rsidR="006B6B1F" w:rsidRPr="00AE5BFF" w:rsidRDefault="006B6B1F" w:rsidP="006C151D">
            <w:pPr>
              <w:jc w:val="right"/>
              <w:rPr>
                <w:rFonts w:ascii="Calibri" w:hAnsi="Calibri" w:cs="Calibri"/>
              </w:rPr>
            </w:pPr>
            <w:r w:rsidRPr="00AE5BFF">
              <w:rPr>
                <w:rFonts w:ascii="Calibri" w:hAnsi="Calibri" w:cs="Calibri"/>
              </w:rPr>
              <w:t>62</w:t>
            </w:r>
            <w:r w:rsidR="00AE5BFF">
              <w:rPr>
                <w:rFonts w:ascii="Calibri" w:hAnsi="Calibri" w:cs="Calibri"/>
              </w:rPr>
              <w:t>5</w:t>
            </w:r>
            <w:r w:rsidRPr="00AE5BFF">
              <w:rPr>
                <w:rFonts w:ascii="Calibri" w:hAnsi="Calibri" w:cs="Calibri"/>
              </w:rPr>
              <w:t>,</w:t>
            </w:r>
            <w:r w:rsidR="00AE5BFF">
              <w:rPr>
                <w:rFonts w:ascii="Calibri" w:hAnsi="Calibri" w:cs="Calibri"/>
              </w:rPr>
              <w:t>00</w:t>
            </w:r>
          </w:p>
        </w:tc>
        <w:tc>
          <w:tcPr>
            <w:tcW w:w="2622" w:type="dxa"/>
            <w:vAlign w:val="center"/>
          </w:tcPr>
          <w:p w:rsidR="006B6B1F" w:rsidRPr="0024181B" w:rsidRDefault="00AE5BFF" w:rsidP="006C151D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625,00</w:t>
            </w:r>
          </w:p>
        </w:tc>
      </w:tr>
      <w:tr w:rsidR="00BE60F5" w:rsidRPr="00BE60F5" w:rsidTr="006B6B1F">
        <w:tc>
          <w:tcPr>
            <w:tcW w:w="4503" w:type="dxa"/>
            <w:shd w:val="clear" w:color="auto" w:fill="D9D9D9" w:themeFill="background1" w:themeFillShade="D9"/>
          </w:tcPr>
          <w:p w:rsidR="006B6B1F" w:rsidRPr="00AE5BFF" w:rsidRDefault="006B6B1F" w:rsidP="006C151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E5BFF">
              <w:rPr>
                <w:rFonts w:asciiTheme="minorHAnsi" w:hAnsiTheme="minorHAnsi" w:cstheme="minorHAnsi"/>
                <w:b/>
              </w:rPr>
              <w:t>SVEUKUPNO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bottom"/>
          </w:tcPr>
          <w:p w:rsidR="006B6B1F" w:rsidRPr="00AE5BFF" w:rsidRDefault="006B6B1F" w:rsidP="006C151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E5BFF">
              <w:rPr>
                <w:rFonts w:asciiTheme="minorHAnsi" w:hAnsiTheme="minorHAnsi" w:cstheme="minorHAnsi"/>
                <w:b/>
              </w:rPr>
              <w:t>1.</w:t>
            </w:r>
            <w:r w:rsidR="00396900" w:rsidRPr="00AE5BFF">
              <w:rPr>
                <w:rFonts w:asciiTheme="minorHAnsi" w:hAnsiTheme="minorHAnsi" w:cstheme="minorHAnsi"/>
                <w:b/>
              </w:rPr>
              <w:t>313</w:t>
            </w:r>
            <w:r w:rsidRPr="00AE5BFF">
              <w:rPr>
                <w:rFonts w:asciiTheme="minorHAnsi" w:hAnsiTheme="minorHAnsi" w:cstheme="minorHAnsi"/>
                <w:b/>
              </w:rPr>
              <w:t>.</w:t>
            </w:r>
            <w:r w:rsidR="00396900" w:rsidRPr="00AE5BFF">
              <w:rPr>
                <w:rFonts w:asciiTheme="minorHAnsi" w:hAnsiTheme="minorHAnsi" w:cstheme="minorHAnsi"/>
                <w:b/>
              </w:rPr>
              <w:t>118</w:t>
            </w:r>
            <w:r w:rsidRPr="00AE5BFF">
              <w:rPr>
                <w:rFonts w:asciiTheme="minorHAnsi" w:hAnsiTheme="minorHAnsi" w:cstheme="minorHAnsi"/>
                <w:b/>
              </w:rPr>
              <w:t>,</w:t>
            </w:r>
            <w:r w:rsidR="00396900" w:rsidRPr="00AE5BFF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6B6B1F" w:rsidRPr="00BE60F5" w:rsidRDefault="00CA6C7A" w:rsidP="006C151D">
            <w:pPr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CA6C7A">
              <w:rPr>
                <w:rFonts w:asciiTheme="minorHAnsi" w:hAnsiTheme="minorHAnsi" w:cstheme="minorHAnsi"/>
                <w:b/>
              </w:rPr>
              <w:t>76.421,11</w:t>
            </w:r>
          </w:p>
        </w:tc>
      </w:tr>
    </w:tbl>
    <w:p w:rsidR="00E737E5" w:rsidRPr="00BE60F5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hAnsi="Calibri Light" w:cs="Calibri Light"/>
          <w:color w:val="FF0000"/>
        </w:rPr>
      </w:pPr>
    </w:p>
    <w:p w:rsidR="00E737E5" w:rsidRPr="00C83676" w:rsidRDefault="00E737E5" w:rsidP="00E737E5">
      <w:pPr>
        <w:autoSpaceDE w:val="0"/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t>2.4  . PRIKAZ STANJA UKUPNIH I DOSPJELIH OBVEZA</w:t>
      </w: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B2142D" w:rsidRDefault="00E737E5" w:rsidP="00E737E5">
      <w:pPr>
        <w:spacing w:after="0" w:line="240" w:lineRule="auto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Nedospjele obveze na dan 30.06.202</w:t>
      </w:r>
      <w:r w:rsidR="00532B8C">
        <w:rPr>
          <w:rFonts w:ascii="Calibri Light" w:hAnsi="Calibri Light" w:cs="Calibri Light"/>
        </w:rPr>
        <w:t>3</w:t>
      </w:r>
      <w:r w:rsidRPr="00C83676">
        <w:rPr>
          <w:rFonts w:ascii="Calibri Light" w:hAnsi="Calibri Light" w:cs="Calibri Light"/>
        </w:rPr>
        <w:t xml:space="preserve">. </w:t>
      </w:r>
      <w:r w:rsidRPr="00B2142D">
        <w:rPr>
          <w:rFonts w:ascii="Calibri Light" w:hAnsi="Calibri Light" w:cs="Calibri Light"/>
        </w:rPr>
        <w:t xml:space="preserve">godine iznose </w:t>
      </w:r>
      <w:r w:rsidR="00B2142D" w:rsidRPr="00B2142D">
        <w:rPr>
          <w:rFonts w:ascii="Calibri Light" w:hAnsi="Calibri Light" w:cs="Calibri Light"/>
        </w:rPr>
        <w:t>2</w:t>
      </w:r>
      <w:r w:rsidRPr="00B2142D">
        <w:rPr>
          <w:rFonts w:ascii="Calibri Light" w:hAnsi="Calibri Light" w:cs="Calibri Light"/>
        </w:rPr>
        <w:t>.</w:t>
      </w:r>
      <w:r w:rsidR="00B2142D" w:rsidRPr="00B2142D">
        <w:rPr>
          <w:rFonts w:ascii="Calibri Light" w:hAnsi="Calibri Light" w:cs="Calibri Light"/>
        </w:rPr>
        <w:t>633</w:t>
      </w:r>
      <w:r w:rsidRPr="00B2142D">
        <w:rPr>
          <w:rFonts w:ascii="Calibri Light" w:hAnsi="Calibri Light" w:cs="Calibri Light"/>
        </w:rPr>
        <w:t>.</w:t>
      </w:r>
      <w:r w:rsidR="00B2142D" w:rsidRPr="00B2142D">
        <w:rPr>
          <w:rFonts w:ascii="Calibri Light" w:hAnsi="Calibri Light" w:cs="Calibri Light"/>
        </w:rPr>
        <w:t>380</w:t>
      </w:r>
      <w:r w:rsidRPr="00B2142D">
        <w:rPr>
          <w:rFonts w:ascii="Calibri Light" w:hAnsi="Calibri Light" w:cs="Calibri Light"/>
        </w:rPr>
        <w:t>,</w:t>
      </w:r>
      <w:r w:rsidR="00B2142D" w:rsidRPr="00B2142D">
        <w:rPr>
          <w:rFonts w:ascii="Calibri Light" w:hAnsi="Calibri Light" w:cs="Calibri Light"/>
        </w:rPr>
        <w:t>79</w:t>
      </w:r>
      <w:r w:rsidRPr="00B2142D">
        <w:rPr>
          <w:rFonts w:ascii="Calibri Light" w:hAnsi="Calibri Light" w:cs="Calibri Light"/>
        </w:rPr>
        <w:t xml:space="preserve">  </w:t>
      </w:r>
      <w:proofErr w:type="spellStart"/>
      <w:r w:rsidR="00532B8C" w:rsidRPr="00B2142D">
        <w:rPr>
          <w:rFonts w:ascii="Calibri Light" w:hAnsi="Calibri Light" w:cs="Calibri Light"/>
        </w:rPr>
        <w:t>eur</w:t>
      </w:r>
      <w:proofErr w:type="spellEnd"/>
      <w:r w:rsidRPr="00B2142D">
        <w:rPr>
          <w:rFonts w:ascii="Calibri Light" w:hAnsi="Calibri Light" w:cs="Calibri Light"/>
        </w:rPr>
        <w:t xml:space="preserve"> kako slijedi:</w:t>
      </w:r>
    </w:p>
    <w:p w:rsidR="00E737E5" w:rsidRPr="00B2142D" w:rsidRDefault="00E737E5" w:rsidP="00E737E5">
      <w:pPr>
        <w:spacing w:after="0" w:line="240" w:lineRule="auto"/>
        <w:rPr>
          <w:rFonts w:ascii="Calibri Light" w:hAnsi="Calibri Light" w:cs="Calibri Light"/>
        </w:rPr>
      </w:pPr>
      <w:r w:rsidRPr="00B2142D">
        <w:rPr>
          <w:rFonts w:ascii="Calibri Light" w:hAnsi="Calibri Light" w:cs="Calibri Light"/>
        </w:rPr>
        <w:t>-</w:t>
      </w:r>
      <w:r w:rsidRPr="00B2142D">
        <w:rPr>
          <w:rFonts w:ascii="Calibri Light" w:hAnsi="Calibri Light" w:cs="Calibri Light"/>
        </w:rPr>
        <w:tab/>
        <w:t xml:space="preserve">nedospjele obveze u iznosu od </w:t>
      </w:r>
      <w:r w:rsidR="00B2142D" w:rsidRPr="00B2142D">
        <w:rPr>
          <w:rFonts w:ascii="Calibri Light" w:hAnsi="Calibri Light" w:cs="Calibri Light"/>
        </w:rPr>
        <w:t>438</w:t>
      </w:r>
      <w:r w:rsidRPr="00B2142D">
        <w:rPr>
          <w:rFonts w:ascii="Calibri Light" w:hAnsi="Calibri Light" w:cs="Calibri Light"/>
        </w:rPr>
        <w:t>.</w:t>
      </w:r>
      <w:r w:rsidR="00B2142D" w:rsidRPr="00B2142D">
        <w:rPr>
          <w:rFonts w:ascii="Calibri Light" w:hAnsi="Calibri Light" w:cs="Calibri Light"/>
        </w:rPr>
        <w:t>217,13</w:t>
      </w:r>
      <w:r w:rsidRPr="00B2142D">
        <w:rPr>
          <w:rFonts w:ascii="Calibri Light" w:hAnsi="Calibri Light" w:cs="Calibri Light"/>
        </w:rPr>
        <w:t xml:space="preserve">  </w:t>
      </w:r>
      <w:proofErr w:type="spellStart"/>
      <w:r w:rsidR="00532B8C" w:rsidRPr="00B2142D">
        <w:rPr>
          <w:rFonts w:ascii="Calibri Light" w:hAnsi="Calibri Light" w:cs="Calibri Light"/>
        </w:rPr>
        <w:t>eur</w:t>
      </w:r>
      <w:proofErr w:type="spellEnd"/>
      <w:r w:rsidRPr="00B2142D">
        <w:rPr>
          <w:rFonts w:ascii="Calibri Light" w:hAnsi="Calibri Light" w:cs="Calibri Light"/>
        </w:rPr>
        <w:t xml:space="preserve"> odnose se na tekuće obveze prema dobavljačima,  gdje je valuta plaćanja najvećim djelom od 15.07.202</w:t>
      </w:r>
      <w:r w:rsidR="00532B8C" w:rsidRPr="00B2142D">
        <w:rPr>
          <w:rFonts w:ascii="Calibri Light" w:hAnsi="Calibri Light" w:cs="Calibri Light"/>
        </w:rPr>
        <w:t>3</w:t>
      </w:r>
      <w:r w:rsidRPr="00B2142D">
        <w:rPr>
          <w:rFonts w:ascii="Calibri Light" w:hAnsi="Calibri Light" w:cs="Calibri Light"/>
        </w:rPr>
        <w:t>. godine i duže te su iste podmirene u valuti;</w:t>
      </w:r>
    </w:p>
    <w:p w:rsidR="00E737E5" w:rsidRPr="00B2142D" w:rsidRDefault="00E737E5" w:rsidP="00E737E5">
      <w:pPr>
        <w:spacing w:after="0" w:line="240" w:lineRule="auto"/>
        <w:rPr>
          <w:rFonts w:ascii="Calibri Light" w:hAnsi="Calibri Light" w:cs="Calibri Light"/>
        </w:rPr>
      </w:pPr>
      <w:r w:rsidRPr="00B2142D">
        <w:rPr>
          <w:rFonts w:ascii="Calibri Light" w:hAnsi="Calibri Light" w:cs="Calibri Light"/>
        </w:rPr>
        <w:t>-</w:t>
      </w:r>
      <w:r w:rsidRPr="00B2142D">
        <w:rPr>
          <w:rFonts w:ascii="Calibri Light" w:hAnsi="Calibri Light" w:cs="Calibri Light"/>
        </w:rPr>
        <w:tab/>
        <w:t xml:space="preserve"> nedospjele obveze u iznosu od </w:t>
      </w:r>
      <w:r w:rsidR="00B2142D" w:rsidRPr="00B2142D">
        <w:rPr>
          <w:rFonts w:ascii="Calibri Light" w:hAnsi="Calibri Light" w:cs="Calibri Light"/>
        </w:rPr>
        <w:t>44</w:t>
      </w:r>
      <w:r w:rsidRPr="00B2142D">
        <w:rPr>
          <w:rFonts w:ascii="Calibri Light" w:hAnsi="Calibri Light" w:cs="Calibri Light"/>
        </w:rPr>
        <w:t>.</w:t>
      </w:r>
      <w:r w:rsidR="00B2142D" w:rsidRPr="00B2142D">
        <w:rPr>
          <w:rFonts w:ascii="Calibri Light" w:hAnsi="Calibri Light" w:cs="Calibri Light"/>
        </w:rPr>
        <w:t>779,20</w:t>
      </w:r>
      <w:r w:rsidRPr="00B2142D">
        <w:rPr>
          <w:rFonts w:ascii="Calibri Light" w:hAnsi="Calibri Light" w:cs="Calibri Light"/>
        </w:rPr>
        <w:t xml:space="preserve"> </w:t>
      </w:r>
      <w:proofErr w:type="spellStart"/>
      <w:r w:rsidR="00532B8C" w:rsidRPr="00B2142D">
        <w:rPr>
          <w:rFonts w:ascii="Calibri Light" w:hAnsi="Calibri Light" w:cs="Calibri Light"/>
        </w:rPr>
        <w:t>eur</w:t>
      </w:r>
      <w:proofErr w:type="spellEnd"/>
      <w:r w:rsidRPr="00B2142D">
        <w:rPr>
          <w:rFonts w:ascii="Calibri Light" w:hAnsi="Calibri Light" w:cs="Calibri Light"/>
        </w:rPr>
        <w:t xml:space="preserve"> odnosi se na sredstva prema čl. 8. Pravilnika o naplati godišnje na</w:t>
      </w:r>
      <w:r w:rsidR="00532B8C" w:rsidRPr="00B2142D">
        <w:rPr>
          <w:rFonts w:ascii="Calibri Light" w:hAnsi="Calibri Light" w:cs="Calibri Light"/>
        </w:rPr>
        <w:t>kn</w:t>
      </w:r>
      <w:r w:rsidRPr="00B2142D">
        <w:rPr>
          <w:rFonts w:ascii="Calibri Light" w:hAnsi="Calibri Light" w:cs="Calibri Light"/>
        </w:rPr>
        <w:t>ade za uporabu javnih cesta za grad Vinkovci i Vukovar, kojima je dospijeće 15.07.202</w:t>
      </w:r>
      <w:r w:rsidR="00532B8C" w:rsidRPr="00B2142D">
        <w:rPr>
          <w:rFonts w:ascii="Calibri Light" w:hAnsi="Calibri Light" w:cs="Calibri Light"/>
        </w:rPr>
        <w:t>3</w:t>
      </w:r>
      <w:r w:rsidRPr="00B2142D">
        <w:rPr>
          <w:rFonts w:ascii="Calibri Light" w:hAnsi="Calibri Light" w:cs="Calibri Light"/>
        </w:rPr>
        <w:t>. godine, te su iste doznačene gradovima u valuti;</w:t>
      </w:r>
    </w:p>
    <w:p w:rsidR="00E737E5" w:rsidRPr="00B2142D" w:rsidRDefault="00E737E5" w:rsidP="00E737E5">
      <w:pPr>
        <w:spacing w:after="0" w:line="240" w:lineRule="auto"/>
        <w:jc w:val="both"/>
        <w:rPr>
          <w:rFonts w:ascii="Calibri Light" w:hAnsi="Calibri Light" w:cs="Calibri Light"/>
        </w:rPr>
      </w:pPr>
      <w:r w:rsidRPr="00B2142D">
        <w:rPr>
          <w:rFonts w:ascii="Calibri Light" w:hAnsi="Calibri Light" w:cs="Calibri Light"/>
        </w:rPr>
        <w:t>-</w:t>
      </w:r>
      <w:r w:rsidRPr="00B2142D">
        <w:rPr>
          <w:rFonts w:ascii="Calibri Light" w:hAnsi="Calibri Light" w:cs="Calibri Light"/>
        </w:rPr>
        <w:tab/>
        <w:t xml:space="preserve">nedospjele obveze u iznosu od </w:t>
      </w:r>
      <w:r w:rsidR="00625CA2" w:rsidRPr="00B2142D">
        <w:rPr>
          <w:rFonts w:ascii="Calibri Light" w:hAnsi="Calibri Light" w:cs="Calibri Light"/>
        </w:rPr>
        <w:t>2</w:t>
      </w:r>
      <w:r w:rsidRPr="00B2142D">
        <w:rPr>
          <w:rFonts w:ascii="Calibri Light" w:hAnsi="Calibri Light" w:cs="Calibri Light"/>
        </w:rPr>
        <w:t>.</w:t>
      </w:r>
      <w:r w:rsidR="00625CA2" w:rsidRPr="00B2142D">
        <w:rPr>
          <w:rFonts w:ascii="Calibri Light" w:hAnsi="Calibri Light" w:cs="Calibri Light"/>
        </w:rPr>
        <w:t>120</w:t>
      </w:r>
      <w:r w:rsidRPr="00B2142D">
        <w:rPr>
          <w:rFonts w:ascii="Calibri Light" w:hAnsi="Calibri Light" w:cs="Calibri Light"/>
        </w:rPr>
        <w:t>.</w:t>
      </w:r>
      <w:r w:rsidR="00625CA2" w:rsidRPr="00B2142D">
        <w:rPr>
          <w:rFonts w:ascii="Calibri Light" w:hAnsi="Calibri Light" w:cs="Calibri Light"/>
        </w:rPr>
        <w:t>005</w:t>
      </w:r>
      <w:r w:rsidRPr="00B2142D">
        <w:rPr>
          <w:rFonts w:ascii="Calibri Light" w:hAnsi="Calibri Light" w:cs="Calibri Light"/>
        </w:rPr>
        <w:t>,</w:t>
      </w:r>
      <w:r w:rsidR="00625CA2" w:rsidRPr="00B2142D">
        <w:rPr>
          <w:rFonts w:ascii="Calibri Light" w:hAnsi="Calibri Light" w:cs="Calibri Light"/>
        </w:rPr>
        <w:t>87</w:t>
      </w:r>
      <w:r w:rsidRPr="00B2142D">
        <w:rPr>
          <w:rFonts w:ascii="Calibri Light" w:hAnsi="Calibri Light" w:cs="Calibri Light"/>
        </w:rPr>
        <w:t xml:space="preserve"> </w:t>
      </w:r>
      <w:proofErr w:type="spellStart"/>
      <w:r w:rsidR="00532B8C" w:rsidRPr="00B2142D">
        <w:rPr>
          <w:rFonts w:ascii="Calibri Light" w:hAnsi="Calibri Light" w:cs="Calibri Light"/>
        </w:rPr>
        <w:t>eur</w:t>
      </w:r>
      <w:proofErr w:type="spellEnd"/>
      <w:r w:rsidRPr="00B2142D">
        <w:rPr>
          <w:rFonts w:ascii="Calibri Light" w:hAnsi="Calibri Light" w:cs="Calibri Light"/>
        </w:rPr>
        <w:t xml:space="preserve"> odnose se na Ugovor o dugoročnom kreditu iz sredstava HBOR-a, broj 66/2019-DPVPJS; Obveze po kreditu izvršavaju se u skladu s Planom otplate.</w:t>
      </w:r>
    </w:p>
    <w:p w:rsidR="00E737E5" w:rsidRPr="00C83676" w:rsidRDefault="00E737E5" w:rsidP="00E737E5">
      <w:pPr>
        <w:spacing w:after="0" w:line="240" w:lineRule="auto"/>
        <w:rPr>
          <w:rFonts w:ascii="Calibri Light" w:hAnsi="Calibri Light" w:cs="Calibri Light"/>
        </w:rPr>
      </w:pPr>
      <w:r w:rsidRPr="00B2142D">
        <w:rPr>
          <w:rFonts w:ascii="Calibri Light" w:hAnsi="Calibri Light" w:cs="Calibri Light"/>
        </w:rPr>
        <w:t>-</w:t>
      </w:r>
      <w:r w:rsidRPr="00B2142D">
        <w:rPr>
          <w:rFonts w:ascii="Calibri Light" w:hAnsi="Calibri Light" w:cs="Calibri Light"/>
        </w:rPr>
        <w:tab/>
        <w:t xml:space="preserve">nedospjele obveze u preostalom iznosu od </w:t>
      </w:r>
      <w:r w:rsidR="00B2142D" w:rsidRPr="00B2142D">
        <w:rPr>
          <w:rFonts w:ascii="Calibri Light" w:hAnsi="Calibri Light" w:cs="Calibri Light"/>
        </w:rPr>
        <w:t>30</w:t>
      </w:r>
      <w:r w:rsidRPr="00B2142D">
        <w:rPr>
          <w:rFonts w:ascii="Calibri Light" w:hAnsi="Calibri Light" w:cs="Calibri Light"/>
        </w:rPr>
        <w:t>.</w:t>
      </w:r>
      <w:r w:rsidR="00B2142D" w:rsidRPr="00B2142D">
        <w:rPr>
          <w:rFonts w:ascii="Calibri Light" w:hAnsi="Calibri Light" w:cs="Calibri Light"/>
        </w:rPr>
        <w:t>378</w:t>
      </w:r>
      <w:r w:rsidRPr="00B2142D">
        <w:rPr>
          <w:rFonts w:ascii="Calibri Light" w:hAnsi="Calibri Light" w:cs="Calibri Light"/>
        </w:rPr>
        <w:t>,</w:t>
      </w:r>
      <w:r w:rsidR="00B2142D" w:rsidRPr="00B2142D">
        <w:rPr>
          <w:rFonts w:ascii="Calibri Light" w:hAnsi="Calibri Light" w:cs="Calibri Light"/>
        </w:rPr>
        <w:t>59</w:t>
      </w:r>
      <w:r w:rsidRPr="00B2142D">
        <w:rPr>
          <w:rFonts w:ascii="Calibri Light" w:hAnsi="Calibri Light" w:cs="Calibri Light"/>
        </w:rPr>
        <w:t xml:space="preserve"> </w:t>
      </w:r>
      <w:proofErr w:type="spellStart"/>
      <w:r w:rsidR="00532B8C" w:rsidRPr="00B2142D">
        <w:rPr>
          <w:rFonts w:ascii="Calibri Light" w:hAnsi="Calibri Light" w:cs="Calibri Light"/>
        </w:rPr>
        <w:t>eur</w:t>
      </w:r>
      <w:proofErr w:type="spellEnd"/>
      <w:r w:rsidRPr="00B2142D">
        <w:rPr>
          <w:rFonts w:ascii="Calibri Light" w:hAnsi="Calibri Light" w:cs="Calibri Light"/>
        </w:rPr>
        <w:t xml:space="preserve"> </w:t>
      </w:r>
      <w:r w:rsidRPr="00C83676">
        <w:rPr>
          <w:rFonts w:ascii="Calibri Light" w:hAnsi="Calibri Light" w:cs="Calibri Light"/>
        </w:rPr>
        <w:t>odnose se na obveze prema radnicima (plaća i prijevoz) i na</w:t>
      </w:r>
      <w:r w:rsidR="00532B8C">
        <w:rPr>
          <w:rFonts w:ascii="Calibri Light" w:hAnsi="Calibri Light" w:cs="Calibri Light"/>
        </w:rPr>
        <w:t>kn</w:t>
      </w:r>
      <w:r w:rsidRPr="00C83676">
        <w:rPr>
          <w:rFonts w:ascii="Calibri Light" w:hAnsi="Calibri Light" w:cs="Calibri Light"/>
        </w:rPr>
        <w:t>ade članovima Upravnog vijeća, te su iste izvršene prema unutarnjim aktima Uprave.</w:t>
      </w:r>
    </w:p>
    <w:p w:rsidR="00E737E5" w:rsidRPr="00C83676" w:rsidRDefault="00E737E5" w:rsidP="00E737E5">
      <w:pPr>
        <w:spacing w:after="0" w:line="240" w:lineRule="auto"/>
        <w:rPr>
          <w:rFonts w:ascii="Calibri Light" w:hAnsi="Calibri Light" w:cs="Calibri Light"/>
        </w:rPr>
      </w:pPr>
    </w:p>
    <w:p w:rsidR="00E737E5" w:rsidRPr="00C83676" w:rsidRDefault="00E737E5" w:rsidP="00E737E5">
      <w:pPr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Sve dospjele obveze u izvještajnom razdoblju su podmirene.</w:t>
      </w:r>
    </w:p>
    <w:p w:rsidR="00E737E5" w:rsidRPr="00C83676" w:rsidRDefault="00E737E5" w:rsidP="00E737E5">
      <w:pPr>
        <w:rPr>
          <w:rFonts w:ascii="Calibri Light" w:hAnsi="Calibri Light" w:cs="Calibri Light"/>
        </w:rPr>
        <w:sectPr w:rsidR="00E737E5" w:rsidRPr="00C83676">
          <w:pgSz w:w="11905" w:h="16837"/>
          <w:pgMar w:top="566" w:right="566" w:bottom="566" w:left="1133" w:header="720" w:footer="720" w:gutter="0"/>
          <w:cols w:space="720"/>
        </w:sectPr>
      </w:pPr>
    </w:p>
    <w:p w:rsidR="00E737E5" w:rsidRPr="00C83676" w:rsidRDefault="00E737E5" w:rsidP="00E737E5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83676"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3. OPĆI DIO FINANCIJSKOG PLANA </w:t>
      </w:r>
    </w:p>
    <w:p w:rsidR="00E737E5" w:rsidRPr="00C83676" w:rsidRDefault="00E737E5" w:rsidP="00E737E5">
      <w:pPr>
        <w:widowControl w:val="0"/>
        <w:autoSpaceDE w:val="0"/>
        <w:adjustRightInd w:val="0"/>
        <w:spacing w:after="0" w:line="16" w:lineRule="exact"/>
        <w:rPr>
          <w:rFonts w:ascii="Calibri Light" w:hAnsi="Calibri Light" w:cs="Calibri Light"/>
          <w:sz w:val="24"/>
          <w:szCs w:val="24"/>
        </w:rPr>
      </w:pPr>
    </w:p>
    <w:p w:rsidR="00121A17" w:rsidRDefault="00121A17" w:rsidP="00121A17">
      <w:pPr>
        <w:widowControl w:val="0"/>
        <w:autoSpaceDE w:val="0"/>
        <w:adjustRightInd w:val="0"/>
        <w:spacing w:after="0" w:line="73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right" w:pos="1086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121A17" w:rsidRDefault="00121A17" w:rsidP="00121A17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2.326.442,02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5.067.560,00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2.460.841,03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105,78%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48,56%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26.500,26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24,88%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26.500,26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24,88%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26.500,26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2.323.004,46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4.947.860,00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2.432.676,32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104,72%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49,17%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246,76%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0,88%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246,76%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2.322.999,67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4.946.510,00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2.432.664,50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104,72%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49,18%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2.322.999,67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2.432.664,50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104,72%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1.924,52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32,70%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9,54%</w:t>
      </w: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1.924,52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32,70%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9,54%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1.924,52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32,70%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1.513,04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1.035,06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68,41%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15,68%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1.513,04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1.035,06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68,41%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15,68%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1.513,04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1.035,06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68,41%</w:t>
      </w:r>
    </w:p>
    <w:p w:rsidR="00121A17" w:rsidRDefault="00121A17" w:rsidP="00121A17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2.326.442,02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5.071.260,00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2.460.841,03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105,78%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48,53%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1.642.726,10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3.836.109,00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1.744.280,57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106,18%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45,47%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163.418,80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348.670,00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172.496,13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105,55%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49,47%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135.062,91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144.849,91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107,25%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51,09%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135.062,91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144.849,91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107,25%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8.731,88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6.420,65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73,53%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28,32%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8.731,88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6.420,65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73,53%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19.624,01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21.225,57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108,16%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49,94%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19.624,01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21.225,57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108,16%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1.236.405,68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2.761.619,00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1.321.743,30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106,90%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47,86%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5.207,90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261,18%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49,13%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133,78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1.242,58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928,82%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1.700,94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3.105,32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182,56%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539,96%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11.810,61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11.935,73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101,06%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44,47%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4.785,83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4.418,80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92,33%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6.764,49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7.389,50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109,24%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196,05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21,92%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131,48%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1.148.590,90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2.684.969,00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1.287.287,48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112,08%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47,94%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1.935,46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1.537,12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79,42%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1.091.577,23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1.229.778,95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112,66%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2.811,47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2.538,31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90,28%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594,15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96,01%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5.810,43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7.049,54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121,33%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5.550,30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3.358,11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60,50%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2.810,72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283,38%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39.320,02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39.644,28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100,82%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74.010,18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39.210,00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17.312,19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23,39%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44,15%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9.660,52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9.660,60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1.954,41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108,37%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1.245,39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1.200,44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96,39%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3.452,78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3.861,78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111,85%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1.658,34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48,</w:t>
      </w:r>
      <w:proofErr w:type="spellStart"/>
      <w:r>
        <w:rPr>
          <w:rFonts w:ascii="Arial" w:hAnsi="Arial" w:cs="Arial"/>
          <w:sz w:val="20"/>
          <w:szCs w:val="20"/>
        </w:rPr>
        <w:t>48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2,92%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55.851,98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297,81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0,53%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337,78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288,67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85,46%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21.345,28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37.220,00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18.845,50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88,29%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50,63%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20.294,81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18.061,09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51,16%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66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 ostalih financijskih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20.294,81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18.061,09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88,99%</w:t>
      </w: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1.050,47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74,67%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40,85%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1.049,82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74,70%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23,08%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219.963,67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227.938,42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103,63%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33,39%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219.963,67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227.938,42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103,63%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219.963,67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227.938,42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103,63%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3.257,22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204,51%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54,29%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3.257,22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204,51%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98,70%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3.257,22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204,51%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714.347,66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2.283.269,00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89.213,44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12,49%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3,91%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570.617,03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613.837,00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86.826,14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15,22%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14,14%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569.448,54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78.316,25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13,75%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13,09%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569.448,54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78.316,25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13,75%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1.036,03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117,85%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13,98%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1.036,03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Komunikacijska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7.288,94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5.502,75%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108,79%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7.288,94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5.502,75%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143.730,63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2.387,30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1,66%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0,14%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143.730,63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2.387,30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1,66%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0,14%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143.730,63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2.387,30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1,66%</w:t>
      </w:r>
    </w:p>
    <w:p w:rsidR="00121A17" w:rsidRDefault="00121A17" w:rsidP="00121A17">
      <w:pPr>
        <w:widowControl w:val="0"/>
        <w:autoSpaceDE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2.357.073,76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6.119.378,00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1.833.494,01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77,79%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29,96%</w:t>
      </w: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75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Arial" w:hAnsi="Arial" w:cs="Arial"/>
          <w:b/>
          <w:bCs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right" w:pos="1086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121A17" w:rsidRDefault="00121A17" w:rsidP="00121A17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4.961.060,00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2.434.340,77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49,07%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4.961.060,00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2.434.340,77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49,07%</w:t>
      </w:r>
    </w:p>
    <w:p w:rsidR="00121A17" w:rsidRDefault="00121A17" w:rsidP="00121A17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26.500,26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24,88%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26.500,26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24,88%</w:t>
      </w:r>
    </w:p>
    <w:p w:rsidR="00121A17" w:rsidRDefault="00121A17" w:rsidP="00121A17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5.071.260,00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2.460.841,03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48,53%</w:t>
      </w:r>
    </w:p>
    <w:p w:rsidR="00121A17" w:rsidRDefault="00121A17" w:rsidP="00121A17">
      <w:pPr>
        <w:widowControl w:val="0"/>
        <w:autoSpaceDE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 w:rsidRPr="00457042">
        <w:rPr>
          <w:rFonts w:ascii="Arial" w:hAnsi="Arial" w:cs="Arial"/>
          <w:b/>
          <w:bCs/>
          <w:sz w:val="20"/>
          <w:szCs w:val="20"/>
        </w:rPr>
        <w:t>4.961.060,00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1.806.994,01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36,42%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 w:rsidRPr="00457042">
        <w:rPr>
          <w:rFonts w:ascii="Arial" w:hAnsi="Arial" w:cs="Arial"/>
          <w:sz w:val="20"/>
          <w:szCs w:val="20"/>
        </w:rPr>
        <w:t>4.961.060,00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1.806.994,01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36,42%</w:t>
      </w:r>
    </w:p>
    <w:p w:rsidR="00121A17" w:rsidRDefault="00121A17" w:rsidP="00121A17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57042">
        <w:rPr>
          <w:rFonts w:ascii="Arial" w:hAnsi="Arial" w:cs="Arial"/>
          <w:b/>
          <w:bCs/>
          <w:sz w:val="20"/>
          <w:szCs w:val="20"/>
        </w:rPr>
        <w:t>24,88%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24,88%</w:t>
      </w:r>
    </w:p>
    <w:p w:rsidR="00121A17" w:rsidRDefault="00121A17" w:rsidP="00121A17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 w:rsidRPr="00457042">
        <w:rPr>
          <w:rFonts w:ascii="Arial" w:hAnsi="Arial" w:cs="Arial"/>
          <w:b/>
          <w:bCs/>
        </w:rPr>
        <w:t>5.071.260,00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1.833.494,01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36,15%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69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right" w:pos="1086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121A17" w:rsidRDefault="00121A17" w:rsidP="00121A17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219.963,67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227.938,42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103,63%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33,39%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018 Prijenosi općeg karaktera između različitih državnih razina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219.963,67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227.938,42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103,63%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33,39%</w:t>
      </w:r>
    </w:p>
    <w:p w:rsidR="00121A17" w:rsidRDefault="00121A17" w:rsidP="00121A17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04 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2.137.110,09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5.436.778,00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1.605.555,59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75,13%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29,53%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041 Opći ekonomski, trgovački i poslovi vezani uz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314.194,28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583.555,00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280.470,49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48,06%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044 Rudarstvo, proizvodnja i građevinarstvo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1.802.621,00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4.817.923,00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1.307.024,01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72,51%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27,13%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049 Ekonomski poslovi 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20.294,81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18.061,09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51,16%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2.357.073,76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6.119.378,00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1.833.494,01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77,79%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29,96%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69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 PREMA EKONOMSKOJ KLASIFIKACIJI</w:t>
      </w: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right" w:pos="1086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121A17" w:rsidRDefault="00121A17" w:rsidP="00121A17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49,99%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49,99%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od kreditnih i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49,99%</w:t>
      </w: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financijskih 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Otplata glavnice primljenih kredita od tuzemnih kreditnih institucija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121A17" w:rsidRDefault="00121A17" w:rsidP="00121A17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49,99%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75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 PREMA IZVORIMA FINANCIRANJA</w:t>
      </w: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Arial" w:hAnsi="Arial" w:cs="Arial"/>
          <w:b/>
          <w:bCs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Arial" w:hAnsi="Arial" w:cs="Arial"/>
          <w:b/>
          <w:bCs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121A17" w:rsidRDefault="00121A17" w:rsidP="00121A17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right" w:pos="1086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121A17" w:rsidRDefault="00121A17" w:rsidP="00121A17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49,99%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49,99%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132.484,54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49,99%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E737E5" w:rsidRPr="00C83676" w:rsidRDefault="00E737E5" w:rsidP="00E737E5">
      <w:pPr>
        <w:widowControl w:val="0"/>
        <w:autoSpaceDE w:val="0"/>
        <w:adjustRightInd w:val="0"/>
        <w:spacing w:after="0" w:line="499" w:lineRule="exact"/>
        <w:rPr>
          <w:rFonts w:ascii="Calibri Light" w:hAnsi="Calibri Light" w:cs="Calibri Light"/>
          <w:sz w:val="24"/>
          <w:szCs w:val="24"/>
        </w:rPr>
      </w:pPr>
    </w:p>
    <w:p w:rsidR="00121A17" w:rsidRDefault="00121A17" w:rsidP="00121A17">
      <w:pPr>
        <w:widowControl w:val="0"/>
        <w:autoSpaceDE w:val="0"/>
        <w:adjustRightInd w:val="0"/>
        <w:spacing w:after="0" w:line="751" w:lineRule="exact"/>
        <w:rPr>
          <w:rFonts w:ascii="Times New Roman" w:hAnsi="Times New Roman"/>
          <w:sz w:val="24"/>
          <w:szCs w:val="24"/>
        </w:rPr>
      </w:pPr>
    </w:p>
    <w:p w:rsidR="00121A17" w:rsidRPr="00121A17" w:rsidRDefault="00121A17" w:rsidP="00121A17">
      <w:pPr>
        <w:widowControl w:val="0"/>
        <w:autoSpaceDE w:val="0"/>
        <w:adjustRightInd w:val="0"/>
        <w:spacing w:after="0" w:line="30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21A17">
        <w:rPr>
          <w:rFonts w:ascii="Times New Roman" w:hAnsi="Times New Roman"/>
          <w:b/>
          <w:sz w:val="24"/>
          <w:szCs w:val="24"/>
        </w:rPr>
        <w:tab/>
      </w:r>
      <w:r w:rsidRPr="00121A17">
        <w:rPr>
          <w:rFonts w:asciiTheme="minorHAnsi" w:hAnsiTheme="minorHAnsi" w:cstheme="minorHAnsi"/>
          <w:b/>
          <w:sz w:val="28"/>
          <w:szCs w:val="28"/>
        </w:rPr>
        <w:t>4.</w:t>
      </w:r>
      <w:r w:rsidRPr="00121A17">
        <w:rPr>
          <w:rFonts w:asciiTheme="minorHAnsi" w:hAnsiTheme="minorHAnsi" w:cstheme="minorHAnsi"/>
          <w:b/>
          <w:bCs/>
          <w:sz w:val="28"/>
          <w:szCs w:val="28"/>
        </w:rPr>
        <w:t xml:space="preserve"> POSEBNI DIO</w:t>
      </w:r>
    </w:p>
    <w:p w:rsidR="00121A17" w:rsidRP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b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121A17">
        <w:rPr>
          <w:rFonts w:ascii="Times New Roman" w:hAnsi="Times New Roman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:rsidR="00121A17" w:rsidRDefault="00121A17" w:rsidP="00121A17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13860"/>
          <w:tab w:val="center" w:pos="146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121A17" w:rsidRDefault="00121A17" w:rsidP="00121A17">
      <w:pPr>
        <w:widowControl w:val="0"/>
        <w:tabs>
          <w:tab w:val="right" w:pos="13860"/>
          <w:tab w:val="center" w:pos="146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121A17" w:rsidRDefault="00121A17" w:rsidP="00121A17">
      <w:pPr>
        <w:widowControl w:val="0"/>
        <w:tabs>
          <w:tab w:val="left" w:pos="300"/>
          <w:tab w:val="right" w:pos="1206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121A17" w:rsidRDefault="00121A17" w:rsidP="00121A17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121A17" w:rsidRDefault="00121A17" w:rsidP="00121A17">
      <w:pPr>
        <w:widowControl w:val="0"/>
        <w:autoSpaceDE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12060"/>
          <w:tab w:val="right" w:pos="13860"/>
          <w:tab w:val="right" w:pos="15045"/>
        </w:tabs>
        <w:autoSpaceDE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ŽUPANIJSKA UPRAVA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1.965.978,54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30,79%</w:t>
      </w:r>
    </w:p>
    <w:p w:rsidR="00121A17" w:rsidRDefault="00121A17" w:rsidP="00121A17">
      <w:pPr>
        <w:widowControl w:val="0"/>
        <w:autoSpaceDE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ŽUPANIJSKA UPRAVA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1.965.978,54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30,79%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:rsidR="00121A17" w:rsidRDefault="00121A17" w:rsidP="00121A17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13920"/>
          <w:tab w:val="center" w:pos="146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121A17" w:rsidRDefault="00121A17" w:rsidP="00121A17">
      <w:pPr>
        <w:widowControl w:val="0"/>
        <w:tabs>
          <w:tab w:val="right" w:pos="13920"/>
          <w:tab w:val="center" w:pos="146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121A17" w:rsidRDefault="00121A17" w:rsidP="00121A17">
      <w:pPr>
        <w:widowControl w:val="0"/>
        <w:tabs>
          <w:tab w:val="left" w:pos="300"/>
          <w:tab w:val="right" w:pos="1212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121A17" w:rsidRDefault="00121A17" w:rsidP="00121A17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121A17" w:rsidRDefault="00121A17" w:rsidP="00121A17">
      <w:pPr>
        <w:widowControl w:val="0"/>
        <w:autoSpaceDE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37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ŽUPANIJSKA UPRAVA ZA CESTE</w:t>
      </w:r>
    </w:p>
    <w:p w:rsidR="00121A17" w:rsidRDefault="00121A17" w:rsidP="00121A17">
      <w:pPr>
        <w:widowControl w:val="0"/>
        <w:autoSpaceDE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12120"/>
          <w:tab w:val="right" w:pos="13920"/>
          <w:tab w:val="right" w:pos="150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1.965.978,54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30,79%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center" w:pos="7537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ŽUPANIJSKA UPRAVA ZA CESTE</w:t>
      </w:r>
    </w:p>
    <w:p w:rsidR="00121A17" w:rsidRDefault="00121A17" w:rsidP="00121A17">
      <w:pPr>
        <w:widowControl w:val="0"/>
        <w:autoSpaceDE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1.965.978,54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30,79%</w:t>
      </w:r>
    </w:p>
    <w:p w:rsidR="00121A17" w:rsidRDefault="00121A17" w:rsidP="00121A17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right" w:pos="12120"/>
          <w:tab w:val="right" w:pos="13920"/>
          <w:tab w:val="right" w:pos="15045"/>
        </w:tabs>
        <w:autoSpaceDE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  ŽUPANIJSKA UPRAVA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1.965.978,54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30,79%</w:t>
      </w:r>
    </w:p>
    <w:p w:rsidR="00121A17" w:rsidRDefault="00121A17" w:rsidP="00121A17">
      <w:pPr>
        <w:widowControl w:val="0"/>
        <w:autoSpaceDE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1001 REDOVNO I IZVANREDNO ODRŽAVANJE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2.550.089,00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1.226.320,46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48,09%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T100101  REDOVNO ODRŽAVANJE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1.224.993,23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55,48%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1.224.993,23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55,48%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1.224.993,23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55,48%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1.224.993,23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55,48%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1.224.993,23</w:t>
      </w:r>
    </w:p>
    <w:p w:rsidR="00121A17" w:rsidRDefault="00121A17" w:rsidP="00121A17">
      <w:pPr>
        <w:widowControl w:val="0"/>
        <w:autoSpaceDE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T100102  IZVANREDNO ODRŽAVANJE CESTA OBNOVA KOLNIKA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T100105  IZVANREDNO ODRŽAVANJE CESTA - OSTALI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0,40%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0,40%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0,40%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0,40%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1.327,23</w:t>
      </w:r>
    </w:p>
    <w:p w:rsidR="00121A17" w:rsidRDefault="00121A17" w:rsidP="00121A17">
      <w:pPr>
        <w:widowControl w:val="0"/>
        <w:autoSpaceDE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1002 GRAĐENJE, MODERNIZACIJA I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2.267.834,00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80.703,55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3,56%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K100201  GRAĐENJE (MODERNIZACIJA CESTA)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78.316,25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13,09%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78.316,25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13,09%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78.316,25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13,09%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78.316,25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13,09%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78.316,25</w:t>
      </w:r>
    </w:p>
    <w:p w:rsidR="00121A17" w:rsidRDefault="00121A17" w:rsidP="00121A17">
      <w:pPr>
        <w:widowControl w:val="0"/>
        <w:autoSpaceDE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K100202  REKONSTRUKCIJA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2.387,30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0,14%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2.387,30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0,14%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2.387,30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0,14%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2.387,30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0,14%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2.387,30</w:t>
      </w:r>
    </w:p>
    <w:p w:rsidR="00121A17" w:rsidRDefault="00121A17" w:rsidP="00121A17">
      <w:pPr>
        <w:widowControl w:val="0"/>
        <w:autoSpaceDE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1003 FINANCIRANJE 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227.938,42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A100301  GRAD VINKOVCI - FINANCIRANJE 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125.598,72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125.598,72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125.598,72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125.598,72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125.598,72</w:t>
      </w:r>
    </w:p>
    <w:p w:rsidR="00121A17" w:rsidRDefault="00121A17" w:rsidP="00121A17">
      <w:pPr>
        <w:widowControl w:val="0"/>
        <w:autoSpaceDE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A100302  GRAD VUKOVAR - FINANCIRANJE 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102.339,70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102.339,70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102.339,70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102.339,70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49,27%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102.339,70</w:t>
      </w:r>
    </w:p>
    <w:p w:rsidR="00121A17" w:rsidRDefault="00121A17" w:rsidP="00121A17">
      <w:pPr>
        <w:widowControl w:val="0"/>
        <w:autoSpaceDE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1004 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K100401  SUFINANCIRANJE OPĆINA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1005 ZADUŽIVANJE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150.545,62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50,13%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A100501  DUGOROČNI KREDIT - OTPLATA ANUITETA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49,99%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49,99%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49,99%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od kreditnih i ostalih financijskih institucija izvan javnog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49,99%</w:t>
      </w: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Otplata glavnice primljenih kredita od tuzemnih kreditnih 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132.484,53</w:t>
      </w:r>
    </w:p>
    <w:p w:rsidR="00121A17" w:rsidRDefault="00121A17" w:rsidP="00121A17">
      <w:pPr>
        <w:widowControl w:val="0"/>
        <w:autoSpaceDE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A100502  DUGOROČNI KREDIT-OTPLATA KAMATA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18.061,09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51,16%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18.061,09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51,16%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18.061,09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51,16%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18.061,09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51,16%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 ostalih financijskih 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18.061,09</w:t>
      </w:r>
    </w:p>
    <w:p w:rsidR="00121A17" w:rsidRDefault="00121A17" w:rsidP="00121A17">
      <w:pPr>
        <w:widowControl w:val="0"/>
        <w:autoSpaceDE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POSLOVANJE UPRAVE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583.555,00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280.470,49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48,06%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A100601  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359.270,00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177.704,03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49,46%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359.270,00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177.704,03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49,46%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348.670,00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172.496,13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49,47%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144.849,91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51,09%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144.849,91</w:t>
      </w:r>
    </w:p>
    <w:p w:rsid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6.420,65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28,32%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6.420,65</w:t>
      </w:r>
    </w:p>
    <w:p w:rsid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21.225,57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49,94%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21.225,57</w:t>
      </w:r>
    </w:p>
    <w:p w:rsid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5.207,90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49,13%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5.207,90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49,13%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1.242,58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3.105,32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860,00</w:t>
      </w:r>
    </w:p>
    <w:p w:rsidR="00121A17" w:rsidRDefault="00121A17" w:rsidP="00121A17">
      <w:pPr>
        <w:widowControl w:val="0"/>
        <w:autoSpaceDE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A100602  OSTALI TROŠKOVI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94.256,57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45,13%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:rsidR="00121A17" w:rsidRDefault="00121A17" w:rsidP="00121A17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94.256,57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45,13%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200.930,00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90.214,94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44,90%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11.935,73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44,47%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4.418,80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7.389,50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42,97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84,46</w:t>
      </w:r>
    </w:p>
    <w:p w:rsidR="00121A17" w:rsidRDefault="00121A17" w:rsidP="00121A17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1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21A17" w:rsidRDefault="00121A17" w:rsidP="00121A17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60.967,02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45,20%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1.537,12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3.458,49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2.538,31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570,45</w:t>
      </w:r>
    </w:p>
    <w:p w:rsidR="00121A17" w:rsidRDefault="00121A17" w:rsidP="00121A17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7.049,54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3.358,11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2.810,72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39.644,28</w:t>
      </w:r>
    </w:p>
    <w:p w:rsid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39.210,00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17.312,19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44,15%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9.660,60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1.954,41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1.200,44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3.861,78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48,</w:t>
      </w:r>
      <w:proofErr w:type="spellStart"/>
      <w:r>
        <w:rPr>
          <w:rFonts w:ascii="Arial" w:hAnsi="Arial" w:cs="Arial"/>
          <w:sz w:val="18"/>
          <w:szCs w:val="18"/>
        </w:rPr>
        <w:t>48</w:t>
      </w:r>
      <w:proofErr w:type="spellEnd"/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297,81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288,67</w:t>
      </w:r>
    </w:p>
    <w:p w:rsid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40,85%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40,85%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784,26</w:t>
      </w:r>
    </w:p>
    <w:p w:rsidR="00121A17" w:rsidRDefault="00121A17" w:rsidP="00121A17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0,15</w:t>
      </w:r>
    </w:p>
    <w:p w:rsid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3.257,22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54,29%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3.257,22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98,70%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3.257,22</w:t>
      </w:r>
    </w:p>
    <w:p w:rsid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121A17" w:rsidRDefault="00121A17" w:rsidP="00121A17">
      <w:pPr>
        <w:widowControl w:val="0"/>
        <w:autoSpaceDE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A100603  NABAVA OPREME I INFORMATIZACIJA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15.435,00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8.509,89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55,13%</w:t>
      </w:r>
    </w:p>
    <w:p w:rsidR="00121A17" w:rsidRDefault="00121A17" w:rsidP="00121A17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55,13%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55,13%</w:t>
      </w:r>
    </w:p>
    <w:p w:rsidR="00121A17" w:rsidRDefault="00121A17" w:rsidP="00121A17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1.220,95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13,98%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Komunikacijska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1.220,95</w:t>
      </w:r>
    </w:p>
    <w:p w:rsidR="00121A17" w:rsidRDefault="00121A17" w:rsidP="00121A17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7.288,94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108,79%</w:t>
      </w:r>
    </w:p>
    <w:p w:rsidR="00121A17" w:rsidRDefault="00121A17" w:rsidP="00121A17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left" w:pos="1275"/>
          <w:tab w:val="right" w:pos="138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7.288,94</w:t>
      </w:r>
    </w:p>
    <w:p w:rsidR="00121A17" w:rsidRDefault="00121A17" w:rsidP="00121A17">
      <w:pPr>
        <w:widowControl w:val="0"/>
        <w:autoSpaceDE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121A17" w:rsidRDefault="00121A17" w:rsidP="00121A17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1.965.978,54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30,79%</w:t>
      </w:r>
    </w:p>
    <w:p w:rsidR="00E737E5" w:rsidRDefault="00E737E5" w:rsidP="00E737E5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A700A" w:rsidRPr="00C83676" w:rsidRDefault="00EA700A" w:rsidP="00E737E5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EA700A" w:rsidRPr="00C8367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A51048" w:rsidRDefault="00A51048" w:rsidP="00E737E5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E737E5" w:rsidRPr="00C83676" w:rsidRDefault="00E737E5" w:rsidP="00E737E5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 w:cs="Calibri Light"/>
          <w:b/>
          <w:sz w:val="28"/>
          <w:szCs w:val="28"/>
          <w:u w:val="single"/>
        </w:rPr>
      </w:pPr>
      <w:r w:rsidRPr="00C83676">
        <w:rPr>
          <w:rFonts w:ascii="Calibri Light" w:hAnsi="Calibri Light" w:cs="Calibri Light"/>
          <w:b/>
          <w:sz w:val="28"/>
          <w:szCs w:val="28"/>
          <w:u w:val="single"/>
        </w:rPr>
        <w:t>5. OBRAZLOŽENJE PREMA PROGRAMSKOJ KLASIFIKACIJI</w:t>
      </w:r>
    </w:p>
    <w:p w:rsidR="00E737E5" w:rsidRPr="00C83676" w:rsidRDefault="00E737E5" w:rsidP="00E737E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U programskoj klasifikaciji rashodi i izdaci iskazani su kroz aktivnosti i projekte, koji su povezani u programe temeljem zajedničkih ciljeva. Na taj način, sukladno potrebama, u 202</w:t>
      </w:r>
      <w:r w:rsidR="00EB6452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.g. klasificirano je</w:t>
      </w:r>
      <w:r w:rsidRPr="007C4F77">
        <w:rPr>
          <w:rFonts w:ascii="Calibri Light" w:hAnsi="Calibri Light" w:cs="Calibri Light"/>
          <w:sz w:val="24"/>
          <w:szCs w:val="24"/>
        </w:rPr>
        <w:t xml:space="preserve"> šest </w:t>
      </w:r>
      <w:r w:rsidRPr="00C83676">
        <w:rPr>
          <w:rFonts w:ascii="Calibri Light" w:hAnsi="Calibri Light" w:cs="Calibri Light"/>
          <w:sz w:val="24"/>
          <w:szCs w:val="24"/>
        </w:rPr>
        <w:t>programa koji se sastoje od neovisnih, usko povezanih aktivnosti i projekata. Projekt je dio programa za koji je unaprijed utvrđeno vrijeme trajanja. Projekt se planira jednokratno, a može biti tekući ili kapitalni. Provedbom tekućeg projekta imovina se ne povećava, a kapitalni projekt podrazumijeva ulaganje u povećanje imovine.  Aktivnost je dio programa za koji nije unaprijed utvrđeno vrijeme trajanja, a u kojem su planirani rashodi i izdaci za ostvarivanje ciljeva utvrđenih programom.</w:t>
      </w:r>
    </w:p>
    <w:p w:rsidR="00E737E5" w:rsidRPr="00C83676" w:rsidRDefault="00E737E5" w:rsidP="00E737E5">
      <w:pPr>
        <w:spacing w:after="0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>Projekti u 202</w:t>
      </w:r>
      <w:r w:rsidR="00EB6452">
        <w:rPr>
          <w:rFonts w:ascii="Calibri Light" w:hAnsi="Calibri Light" w:cs="Calibri Light"/>
          <w:sz w:val="24"/>
          <w:szCs w:val="24"/>
        </w:rPr>
        <w:t>3</w:t>
      </w:r>
      <w:r w:rsidRPr="00C83676">
        <w:rPr>
          <w:rFonts w:ascii="Calibri Light" w:hAnsi="Calibri Light" w:cs="Calibri Light"/>
          <w:sz w:val="24"/>
          <w:szCs w:val="24"/>
        </w:rPr>
        <w:t>.g. su raspoređeni kroz sljedeće programe:</w:t>
      </w:r>
    </w:p>
    <w:p w:rsidR="00E737E5" w:rsidRPr="00C83676" w:rsidRDefault="00E737E5" w:rsidP="00E737E5">
      <w:pPr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 xml:space="preserve"> 1001 REDOVNO I IZVANREDNO ODRŽAVANJE CESTA </w:t>
      </w:r>
    </w:p>
    <w:p w:rsidR="00E737E5" w:rsidRPr="00C83676" w:rsidRDefault="00E737E5" w:rsidP="00E737E5">
      <w:pPr>
        <w:spacing w:after="0"/>
        <w:rPr>
          <w:rFonts w:ascii="Calibri Light" w:hAnsi="Calibri Light" w:cs="Calibri Light"/>
          <w:b/>
          <w:i/>
        </w:rPr>
      </w:pPr>
      <w:r w:rsidRPr="00C83676">
        <w:rPr>
          <w:rFonts w:ascii="Calibri Light" w:hAnsi="Calibri Light" w:cs="Calibri Light"/>
          <w:b/>
          <w:i/>
        </w:rPr>
        <w:t xml:space="preserve">           - ukupno ostvarenje programa za ovo izvještajno razdoblje iznosi </w:t>
      </w:r>
      <w:r w:rsidR="009A2CAB">
        <w:rPr>
          <w:rFonts w:ascii="Calibri Light" w:hAnsi="Calibri Light" w:cs="Calibri Light"/>
          <w:b/>
          <w:i/>
        </w:rPr>
        <w:t>30</w:t>
      </w:r>
      <w:r w:rsidRPr="00C83676">
        <w:rPr>
          <w:rFonts w:ascii="Calibri Light" w:hAnsi="Calibri Light" w:cs="Calibri Light"/>
          <w:b/>
          <w:i/>
        </w:rPr>
        <w:t>,</w:t>
      </w:r>
      <w:r w:rsidR="009A2CAB">
        <w:rPr>
          <w:rFonts w:ascii="Calibri Light" w:hAnsi="Calibri Light" w:cs="Calibri Light"/>
          <w:b/>
          <w:i/>
        </w:rPr>
        <w:t>79</w:t>
      </w:r>
      <w:r w:rsidRPr="00C83676">
        <w:rPr>
          <w:rFonts w:ascii="Calibri Light" w:hAnsi="Calibri Light" w:cs="Calibri Light"/>
          <w:b/>
          <w:i/>
        </w:rPr>
        <w:t>% od ukupnog plana.</w:t>
      </w:r>
    </w:p>
    <w:p w:rsidR="00E737E5" w:rsidRPr="00C83676" w:rsidRDefault="00E737E5" w:rsidP="00E737E5">
      <w:pPr>
        <w:spacing w:after="0"/>
        <w:rPr>
          <w:rFonts w:ascii="Calibri Light" w:hAnsi="Calibri Light" w:cs="Calibri Light"/>
        </w:rPr>
      </w:pPr>
    </w:p>
    <w:p w:rsidR="00E737E5" w:rsidRPr="00C83676" w:rsidRDefault="00E737E5" w:rsidP="00E737E5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>Prihodi od kojih će se financirati navedeni program su prihodi poslovanja:</w:t>
      </w:r>
    </w:p>
    <w:p w:rsidR="00E737E5" w:rsidRPr="00C83676" w:rsidRDefault="00E737E5" w:rsidP="00E737E5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  <w:t>*Izvor 11 - godišnja na</w:t>
      </w:r>
      <w:r w:rsidR="00EB6452">
        <w:rPr>
          <w:rFonts w:ascii="Calibri Light" w:hAnsi="Calibri Light" w:cs="Calibri Light"/>
        </w:rPr>
        <w:t>knad</w:t>
      </w:r>
      <w:r w:rsidRPr="00C83676">
        <w:rPr>
          <w:rFonts w:ascii="Calibri Light" w:hAnsi="Calibri Light" w:cs="Calibri Light"/>
        </w:rPr>
        <w:t>a za uporabu javnih cesta što se plaća pri registraciji motornih i priključnih  vozila, te ostali izvori  financiranja (prihodi od financijske i nefinancijske imovine),</w:t>
      </w:r>
    </w:p>
    <w:p w:rsidR="00E737E5" w:rsidRPr="00C83676" w:rsidRDefault="00E737E5" w:rsidP="00E737E5">
      <w:pPr>
        <w:spacing w:after="0"/>
        <w:rPr>
          <w:rFonts w:ascii="Calibri Light" w:hAnsi="Calibri Light" w:cs="Calibri Light"/>
        </w:rPr>
      </w:pPr>
      <w:r w:rsidRPr="00C83676">
        <w:rPr>
          <w:rFonts w:ascii="Calibri Light" w:hAnsi="Calibri Light" w:cs="Calibri Light"/>
        </w:rPr>
        <w:tab/>
      </w:r>
    </w:p>
    <w:p w:rsidR="00E737E5" w:rsidRPr="00C83676" w:rsidRDefault="00E737E5" w:rsidP="00E737E5">
      <w:pPr>
        <w:spacing w:after="0"/>
        <w:rPr>
          <w:rFonts w:ascii="Calibri Light" w:hAnsi="Calibri Light" w:cs="Calibri Light"/>
        </w:rPr>
      </w:pPr>
    </w:p>
    <w:p w:rsidR="00E737E5" w:rsidRPr="007C4F77" w:rsidRDefault="00E737E5" w:rsidP="00E737E5">
      <w:pPr>
        <w:spacing w:after="0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  <w:sz w:val="20"/>
          <w:szCs w:val="20"/>
        </w:rPr>
        <w:t>T100101</w:t>
      </w:r>
      <w:r w:rsidRPr="007C4F77">
        <w:rPr>
          <w:rFonts w:ascii="Calibri Light" w:hAnsi="Calibri Light" w:cs="Calibri Light"/>
        </w:rPr>
        <w:t xml:space="preserve"> REDOVNO ODRŽAVANJE CESTA</w:t>
      </w:r>
    </w:p>
    <w:p w:rsidR="00E737E5" w:rsidRPr="007C4F77" w:rsidRDefault="00E737E5" w:rsidP="00E737E5">
      <w:pPr>
        <w:spacing w:after="0"/>
        <w:rPr>
          <w:rFonts w:ascii="Calibri Light" w:hAnsi="Calibri Light" w:cs="Calibri Light"/>
        </w:rPr>
      </w:pPr>
    </w:p>
    <w:p w:rsidR="00E737E5" w:rsidRPr="007C4F77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t>Redovno održavanje čini skup mjera i radnji koje se obavljaju tijekom većeg dijela ili cijele godine na cestama uključujući i sve objekte i instalacije, sa svrhom održavanja prohodnosti i tehničke ispravnosti cesta i sigurnosti prometa na njima. Po ovoj osnovi planirano je u 202</w:t>
      </w:r>
      <w:r w:rsidR="007C4F77" w:rsidRPr="007C4F77">
        <w:rPr>
          <w:rFonts w:ascii="Calibri Light" w:hAnsi="Calibri Light" w:cs="Calibri Light"/>
        </w:rPr>
        <w:t>3</w:t>
      </w:r>
      <w:r w:rsidRPr="007C4F77">
        <w:rPr>
          <w:rFonts w:ascii="Calibri Light" w:hAnsi="Calibri Light" w:cs="Calibri Light"/>
        </w:rPr>
        <w:t xml:space="preserve">.g. </w:t>
      </w:r>
      <w:r w:rsidR="007C4F77" w:rsidRPr="007C4F77">
        <w:rPr>
          <w:rFonts w:ascii="Calibri Light" w:hAnsi="Calibri Light" w:cs="Calibri Light"/>
        </w:rPr>
        <w:t>2</w:t>
      </w:r>
      <w:r w:rsidRPr="007C4F77">
        <w:rPr>
          <w:rFonts w:ascii="Calibri Light" w:hAnsi="Calibri Light" w:cs="Calibri Light"/>
        </w:rPr>
        <w:t>.</w:t>
      </w:r>
      <w:r w:rsidR="007C4F77" w:rsidRPr="007C4F77">
        <w:rPr>
          <w:rFonts w:ascii="Calibri Light" w:hAnsi="Calibri Light" w:cs="Calibri Light"/>
        </w:rPr>
        <w:t>208</w:t>
      </w:r>
      <w:r w:rsidRPr="007C4F77">
        <w:rPr>
          <w:rFonts w:ascii="Calibri Light" w:hAnsi="Calibri Light" w:cs="Calibri Light"/>
        </w:rPr>
        <w:t>.</w:t>
      </w:r>
      <w:r w:rsidR="007C4F77" w:rsidRPr="007C4F77">
        <w:rPr>
          <w:rFonts w:ascii="Calibri Light" w:hAnsi="Calibri Light" w:cs="Calibri Light"/>
        </w:rPr>
        <w:t>117</w:t>
      </w:r>
      <w:r w:rsidRPr="007C4F77">
        <w:rPr>
          <w:rFonts w:ascii="Calibri Light" w:hAnsi="Calibri Light" w:cs="Calibri Light"/>
        </w:rPr>
        <w:t xml:space="preserve">,00 </w:t>
      </w:r>
      <w:proofErr w:type="spellStart"/>
      <w:r w:rsidR="00076794" w:rsidRPr="007C4F77">
        <w:rPr>
          <w:rFonts w:ascii="Calibri Light" w:hAnsi="Calibri Light" w:cs="Calibri Light"/>
        </w:rPr>
        <w:t>eur</w:t>
      </w:r>
      <w:proofErr w:type="spellEnd"/>
      <w:r w:rsidRPr="007C4F77">
        <w:rPr>
          <w:rFonts w:ascii="Calibri Light" w:hAnsi="Calibri Light" w:cs="Calibri Light"/>
        </w:rPr>
        <w:t xml:space="preserve">, od kojih se  </w:t>
      </w:r>
      <w:r w:rsidR="007C4F77" w:rsidRPr="007C4F77">
        <w:rPr>
          <w:rFonts w:ascii="Calibri Light" w:hAnsi="Calibri Light" w:cs="Calibri Light"/>
        </w:rPr>
        <w:t>62</w:t>
      </w:r>
      <w:r w:rsidRPr="007C4F77">
        <w:rPr>
          <w:rStyle w:val="Istaknuto"/>
          <w:rFonts w:ascii="Calibri Light" w:hAnsi="Calibri Light" w:cs="Calibri Light"/>
        </w:rPr>
        <w:t>.</w:t>
      </w:r>
      <w:r w:rsidR="007C4F77" w:rsidRPr="007C4F77">
        <w:rPr>
          <w:rStyle w:val="Istaknuto"/>
          <w:rFonts w:ascii="Calibri Light" w:hAnsi="Calibri Light" w:cs="Calibri Light"/>
        </w:rPr>
        <w:t>40</w:t>
      </w:r>
      <w:r w:rsidRPr="007C4F77">
        <w:rPr>
          <w:rStyle w:val="Istaknuto"/>
          <w:rFonts w:ascii="Calibri Light" w:hAnsi="Calibri Light" w:cs="Calibri Light"/>
        </w:rPr>
        <w:t xml:space="preserve">0,00 </w:t>
      </w:r>
      <w:proofErr w:type="spellStart"/>
      <w:r w:rsidR="00076794" w:rsidRPr="007C4F77">
        <w:rPr>
          <w:rStyle w:val="Istaknuto"/>
          <w:rFonts w:ascii="Calibri Light" w:hAnsi="Calibri Light" w:cs="Calibri Light"/>
        </w:rPr>
        <w:t>eur</w:t>
      </w:r>
      <w:proofErr w:type="spellEnd"/>
      <w:r w:rsidRPr="007C4F77">
        <w:rPr>
          <w:rStyle w:val="Istaknuto"/>
          <w:rFonts w:ascii="Calibri Light" w:hAnsi="Calibri Light" w:cs="Calibri Light"/>
        </w:rPr>
        <w:t xml:space="preserve"> </w:t>
      </w:r>
      <w:r w:rsidR="007C4F77" w:rsidRPr="007C4F77">
        <w:rPr>
          <w:rStyle w:val="Istaknuto"/>
          <w:rFonts w:ascii="Calibri Light" w:hAnsi="Calibri Light" w:cs="Calibri Light"/>
        </w:rPr>
        <w:t xml:space="preserve"> odnosi na</w:t>
      </w:r>
      <w:r w:rsidRPr="007C4F77">
        <w:rPr>
          <w:rStyle w:val="Istaknuto"/>
          <w:rFonts w:ascii="Calibri Light" w:hAnsi="Calibri Light" w:cs="Calibri Light"/>
        </w:rPr>
        <w:t xml:space="preserve"> slivnu vodnu na</w:t>
      </w:r>
      <w:r w:rsidR="007C4F77" w:rsidRPr="007C4F77">
        <w:rPr>
          <w:rStyle w:val="Istaknuto"/>
          <w:rFonts w:ascii="Calibri Light" w:hAnsi="Calibri Light" w:cs="Calibri Light"/>
        </w:rPr>
        <w:t>knadu, 33</w:t>
      </w:r>
      <w:r w:rsidRPr="007C4F77">
        <w:rPr>
          <w:rStyle w:val="Istaknuto"/>
          <w:rFonts w:ascii="Calibri Light" w:hAnsi="Calibri Light" w:cs="Calibri Light"/>
        </w:rPr>
        <w:t>.</w:t>
      </w:r>
      <w:r w:rsidR="007C4F77" w:rsidRPr="007C4F77">
        <w:rPr>
          <w:rStyle w:val="Istaknuto"/>
          <w:rFonts w:ascii="Calibri Light" w:hAnsi="Calibri Light" w:cs="Calibri Light"/>
        </w:rPr>
        <w:t>180</w:t>
      </w:r>
      <w:r w:rsidRPr="007C4F77">
        <w:rPr>
          <w:rStyle w:val="Istaknuto"/>
          <w:rFonts w:ascii="Calibri Light" w:hAnsi="Calibri Light" w:cs="Calibri Light"/>
        </w:rPr>
        <w:t xml:space="preserve">,00 </w:t>
      </w:r>
      <w:proofErr w:type="spellStart"/>
      <w:r w:rsidR="00076794" w:rsidRPr="007C4F77">
        <w:rPr>
          <w:rStyle w:val="Istaknuto"/>
          <w:rFonts w:ascii="Calibri Light" w:hAnsi="Calibri Light" w:cs="Calibri Light"/>
        </w:rPr>
        <w:t>eur</w:t>
      </w:r>
      <w:proofErr w:type="spellEnd"/>
      <w:r w:rsidRPr="007C4F77">
        <w:rPr>
          <w:rStyle w:val="Istaknuto"/>
          <w:rFonts w:ascii="Calibri Light" w:hAnsi="Calibri Light" w:cs="Calibri Light"/>
        </w:rPr>
        <w:t xml:space="preserve"> na održavanje semaforske signalizacije i brojača prometa, a preostali iznos na usluge tekućeg i investicijskog održavanja županijskih i lokalnih cesta na području VSŽ. Ostvarenje projekta iznosi </w:t>
      </w:r>
      <w:r w:rsidR="007C4F77" w:rsidRPr="007C4F77">
        <w:rPr>
          <w:rStyle w:val="Istaknuto"/>
          <w:rFonts w:ascii="Calibri Light" w:hAnsi="Calibri Light" w:cs="Calibri Light"/>
        </w:rPr>
        <w:t>1</w:t>
      </w:r>
      <w:r w:rsidRPr="007C4F77">
        <w:rPr>
          <w:rStyle w:val="Istaknuto"/>
          <w:rFonts w:ascii="Calibri Light" w:hAnsi="Calibri Light" w:cs="Calibri Light"/>
        </w:rPr>
        <w:t>.</w:t>
      </w:r>
      <w:r w:rsidR="007C4F77" w:rsidRPr="007C4F77">
        <w:rPr>
          <w:rStyle w:val="Istaknuto"/>
          <w:rFonts w:ascii="Calibri Light" w:hAnsi="Calibri Light" w:cs="Calibri Light"/>
        </w:rPr>
        <w:t>224</w:t>
      </w:r>
      <w:r w:rsidRPr="007C4F77">
        <w:rPr>
          <w:rStyle w:val="Istaknuto"/>
          <w:rFonts w:ascii="Calibri Light" w:hAnsi="Calibri Light" w:cs="Calibri Light"/>
        </w:rPr>
        <w:t>.</w:t>
      </w:r>
      <w:r w:rsidR="007C4F77" w:rsidRPr="007C4F77">
        <w:rPr>
          <w:rStyle w:val="Istaknuto"/>
          <w:rFonts w:ascii="Calibri Light" w:hAnsi="Calibri Light" w:cs="Calibri Light"/>
        </w:rPr>
        <w:t>993</w:t>
      </w:r>
      <w:r w:rsidRPr="007C4F77">
        <w:rPr>
          <w:rStyle w:val="Istaknuto"/>
          <w:rFonts w:ascii="Calibri Light" w:hAnsi="Calibri Light" w:cs="Calibri Light"/>
        </w:rPr>
        <w:t>,</w:t>
      </w:r>
      <w:r w:rsidR="007C4F77" w:rsidRPr="007C4F77">
        <w:rPr>
          <w:rStyle w:val="Istaknuto"/>
          <w:rFonts w:ascii="Calibri Light" w:hAnsi="Calibri Light" w:cs="Calibri Light"/>
        </w:rPr>
        <w:t>23</w:t>
      </w:r>
      <w:r w:rsidRPr="007C4F77">
        <w:rPr>
          <w:rStyle w:val="Istaknuto"/>
          <w:rFonts w:ascii="Calibri Light" w:hAnsi="Calibri Light" w:cs="Calibri Light"/>
        </w:rPr>
        <w:t xml:space="preserve"> </w:t>
      </w:r>
      <w:proofErr w:type="spellStart"/>
      <w:r w:rsidR="00076794" w:rsidRPr="007C4F77">
        <w:rPr>
          <w:rStyle w:val="Istaknuto"/>
          <w:rFonts w:ascii="Calibri Light" w:hAnsi="Calibri Light" w:cs="Calibri Light"/>
        </w:rPr>
        <w:t>eur</w:t>
      </w:r>
      <w:proofErr w:type="spellEnd"/>
      <w:r w:rsidRPr="007C4F77">
        <w:rPr>
          <w:rStyle w:val="Istaknuto"/>
          <w:rFonts w:ascii="Calibri Light" w:hAnsi="Calibri Light" w:cs="Calibri Light"/>
        </w:rPr>
        <w:t xml:space="preserve">, tj. </w:t>
      </w:r>
      <w:r w:rsidR="007C4F77" w:rsidRPr="007C4F77">
        <w:rPr>
          <w:rStyle w:val="Istaknuto"/>
          <w:rFonts w:ascii="Calibri Light" w:hAnsi="Calibri Light" w:cs="Calibri Light"/>
        </w:rPr>
        <w:t>55</w:t>
      </w:r>
      <w:r w:rsidRPr="007C4F77">
        <w:rPr>
          <w:rStyle w:val="Istaknuto"/>
          <w:rFonts w:ascii="Calibri Light" w:hAnsi="Calibri Light" w:cs="Calibri Light"/>
        </w:rPr>
        <w:t>,</w:t>
      </w:r>
      <w:r w:rsidR="007C4F77" w:rsidRPr="007C4F77">
        <w:rPr>
          <w:rStyle w:val="Istaknuto"/>
          <w:rFonts w:ascii="Calibri Light" w:hAnsi="Calibri Light" w:cs="Calibri Light"/>
        </w:rPr>
        <w:t>4</w:t>
      </w:r>
      <w:r w:rsidRPr="007C4F77">
        <w:rPr>
          <w:rStyle w:val="Istaknuto"/>
          <w:rFonts w:ascii="Calibri Light" w:hAnsi="Calibri Light" w:cs="Calibri Light"/>
        </w:rPr>
        <w:t>8% u odnosu na planirana sredstva  za 202</w:t>
      </w:r>
      <w:r w:rsidR="007C4F77" w:rsidRPr="007C4F77">
        <w:rPr>
          <w:rStyle w:val="Istaknuto"/>
          <w:rFonts w:ascii="Calibri Light" w:hAnsi="Calibri Light" w:cs="Calibri Light"/>
        </w:rPr>
        <w:t>3</w:t>
      </w:r>
      <w:r w:rsidRPr="007C4F77">
        <w:rPr>
          <w:rStyle w:val="Istaknuto"/>
          <w:rFonts w:ascii="Calibri Light" w:hAnsi="Calibri Light" w:cs="Calibri Light"/>
        </w:rPr>
        <w:t xml:space="preserve">.g. po ovoj osnovi. 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E737E5" w:rsidRPr="007C4F77" w:rsidRDefault="00E737E5" w:rsidP="00E737E5">
      <w:pPr>
        <w:spacing w:after="0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  <w:sz w:val="20"/>
          <w:szCs w:val="20"/>
        </w:rPr>
        <w:t>T100102</w:t>
      </w:r>
      <w:r w:rsidRPr="007C4F77">
        <w:rPr>
          <w:rFonts w:ascii="Calibri Light" w:hAnsi="Calibri Light" w:cs="Calibri Light"/>
        </w:rPr>
        <w:t xml:space="preserve"> IZVANREDNO ODRŽAVANJE CESTA - OBNOVA KOLNIKA</w:t>
      </w:r>
    </w:p>
    <w:p w:rsidR="00E737E5" w:rsidRPr="007C4F77" w:rsidRDefault="00E737E5" w:rsidP="00E737E5">
      <w:pPr>
        <w:spacing w:after="0"/>
        <w:rPr>
          <w:rFonts w:ascii="Calibri Light" w:hAnsi="Calibri Light" w:cs="Calibri Light"/>
        </w:rPr>
      </w:pPr>
    </w:p>
    <w:p w:rsidR="00E737E5" w:rsidRPr="007C4F77" w:rsidRDefault="00E737E5" w:rsidP="007C4F77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t>Izvanredno održavanje cesta povremeni su radovi za koje je potrebna tehnička dokumentacija, a obavljaju se i radi mjestimičnog poboljšanja elemenata ceste, osiguranja sigurnosti, stabilnosti i trajnosti ceste i cestovnih objekata i povećanja sigurnosti prometa. U 202</w:t>
      </w:r>
      <w:r w:rsidR="007C4F77" w:rsidRPr="007C4F77">
        <w:rPr>
          <w:rFonts w:ascii="Calibri Light" w:hAnsi="Calibri Light" w:cs="Calibri Light"/>
        </w:rPr>
        <w:t>3</w:t>
      </w:r>
      <w:r w:rsidRPr="007C4F77">
        <w:rPr>
          <w:rFonts w:ascii="Calibri Light" w:hAnsi="Calibri Light" w:cs="Calibri Light"/>
        </w:rPr>
        <w:t xml:space="preserve">.g. izdaci po ovoj osnovi planirani su u iznosu od </w:t>
      </w:r>
      <w:r w:rsidR="007C4F77" w:rsidRPr="007C4F77">
        <w:rPr>
          <w:rFonts w:ascii="Calibri Light" w:hAnsi="Calibri Light" w:cs="Calibri Light"/>
        </w:rPr>
        <w:t>11</w:t>
      </w:r>
      <w:r w:rsidRPr="007C4F77">
        <w:rPr>
          <w:rFonts w:ascii="Calibri Light" w:hAnsi="Calibri Light" w:cs="Calibri Light"/>
        </w:rPr>
        <w:t>.</w:t>
      </w:r>
      <w:r w:rsidR="007C4F77" w:rsidRPr="007C4F77">
        <w:rPr>
          <w:rFonts w:ascii="Calibri Light" w:hAnsi="Calibri Light" w:cs="Calibri Light"/>
        </w:rPr>
        <w:t>609</w:t>
      </w:r>
      <w:r w:rsidRPr="007C4F77">
        <w:rPr>
          <w:rFonts w:ascii="Calibri Light" w:hAnsi="Calibri Light" w:cs="Calibri Light"/>
        </w:rPr>
        <w:t xml:space="preserve">,00 </w:t>
      </w:r>
      <w:proofErr w:type="spellStart"/>
      <w:r w:rsidR="00076794" w:rsidRPr="007C4F77">
        <w:rPr>
          <w:rFonts w:ascii="Calibri Light" w:hAnsi="Calibri Light" w:cs="Calibri Light"/>
        </w:rPr>
        <w:t>eur</w:t>
      </w:r>
      <w:proofErr w:type="spellEnd"/>
      <w:r w:rsidR="007C4F77" w:rsidRPr="007C4F77">
        <w:rPr>
          <w:rFonts w:ascii="Calibri Light" w:hAnsi="Calibri Light" w:cs="Calibri Light"/>
        </w:rPr>
        <w:t xml:space="preserve">, a odnose se na izvođenje radova na ŽC4121 i ŽC4122 </w:t>
      </w:r>
      <w:proofErr w:type="spellStart"/>
      <w:r w:rsidR="007C4F77" w:rsidRPr="007C4F77">
        <w:rPr>
          <w:rFonts w:ascii="Calibri Light" w:hAnsi="Calibri Light" w:cs="Calibri Light"/>
        </w:rPr>
        <w:t>Laslovo</w:t>
      </w:r>
      <w:proofErr w:type="spellEnd"/>
      <w:r w:rsidR="007C4F77" w:rsidRPr="007C4F77">
        <w:rPr>
          <w:rFonts w:ascii="Calibri Light" w:hAnsi="Calibri Light" w:cs="Calibri Light"/>
        </w:rPr>
        <w:t xml:space="preserve"> (DC518) - </w:t>
      </w:r>
      <w:proofErr w:type="spellStart"/>
      <w:r w:rsidR="007C4F77" w:rsidRPr="007C4F77">
        <w:rPr>
          <w:rFonts w:ascii="Calibri Light" w:hAnsi="Calibri Light" w:cs="Calibri Light"/>
        </w:rPr>
        <w:t>Korog</w:t>
      </w:r>
      <w:proofErr w:type="spellEnd"/>
      <w:r w:rsidR="007C4F77" w:rsidRPr="007C4F77">
        <w:rPr>
          <w:rFonts w:ascii="Calibri Light" w:hAnsi="Calibri Light" w:cs="Calibri Light"/>
        </w:rPr>
        <w:t xml:space="preserve"> - </w:t>
      </w:r>
      <w:proofErr w:type="spellStart"/>
      <w:r w:rsidR="007C4F77" w:rsidRPr="007C4F77">
        <w:rPr>
          <w:rFonts w:ascii="Calibri Light" w:hAnsi="Calibri Light" w:cs="Calibri Light"/>
        </w:rPr>
        <w:t>Tordinci</w:t>
      </w:r>
      <w:proofErr w:type="spellEnd"/>
      <w:r w:rsidR="007C4F77" w:rsidRPr="007C4F77">
        <w:rPr>
          <w:rFonts w:ascii="Calibri Light" w:hAnsi="Calibri Light" w:cs="Calibri Light"/>
        </w:rPr>
        <w:t xml:space="preserve"> (ŽC4148) / </w:t>
      </w:r>
      <w:proofErr w:type="spellStart"/>
      <w:r w:rsidR="007C4F77" w:rsidRPr="007C4F77">
        <w:rPr>
          <w:rFonts w:ascii="Calibri Light" w:hAnsi="Calibri Light" w:cs="Calibri Light"/>
        </w:rPr>
        <w:t>Silaš</w:t>
      </w:r>
      <w:proofErr w:type="spellEnd"/>
      <w:r w:rsidR="007C4F77" w:rsidRPr="007C4F77">
        <w:rPr>
          <w:rFonts w:ascii="Calibri Light" w:hAnsi="Calibri Light" w:cs="Calibri Light"/>
        </w:rPr>
        <w:t xml:space="preserve"> (LC44083) - </w:t>
      </w:r>
      <w:proofErr w:type="spellStart"/>
      <w:r w:rsidR="007C4F77" w:rsidRPr="007C4F77">
        <w:rPr>
          <w:rFonts w:ascii="Calibri Light" w:hAnsi="Calibri Light" w:cs="Calibri Light"/>
        </w:rPr>
        <w:t>Korog</w:t>
      </w:r>
      <w:proofErr w:type="spellEnd"/>
      <w:r w:rsidR="007C4F77" w:rsidRPr="007C4F77">
        <w:rPr>
          <w:rFonts w:ascii="Calibri Light" w:hAnsi="Calibri Light" w:cs="Calibri Light"/>
        </w:rPr>
        <w:t xml:space="preserve"> (ŽC4121)</w:t>
      </w:r>
      <w:r w:rsidR="00817403">
        <w:rPr>
          <w:rFonts w:ascii="Calibri Light" w:hAnsi="Calibri Light" w:cs="Calibri Light"/>
        </w:rPr>
        <w:t>). Tekući program</w:t>
      </w:r>
      <w:bookmarkStart w:id="0" w:name="_GoBack"/>
      <w:bookmarkEnd w:id="0"/>
      <w:r w:rsidRPr="007C4F77">
        <w:rPr>
          <w:rFonts w:ascii="Calibri Light" w:hAnsi="Calibri Light" w:cs="Calibri Light"/>
        </w:rPr>
        <w:t xml:space="preserve"> </w:t>
      </w:r>
      <w:r w:rsidR="007C4F77" w:rsidRPr="007C4F77">
        <w:rPr>
          <w:rFonts w:ascii="Calibri Light" w:hAnsi="Calibri Light" w:cs="Calibri Light"/>
        </w:rPr>
        <w:t>nije realiziran te se realizacija očekuje do kraja godine.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</w:rPr>
      </w:pPr>
      <w:r w:rsidRPr="00EB6452">
        <w:rPr>
          <w:rFonts w:ascii="Calibri Light" w:hAnsi="Calibri Light" w:cs="Calibri Light"/>
          <w:color w:val="FF0000"/>
        </w:rPr>
        <w:t xml:space="preserve"> 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E737E5" w:rsidRPr="007C4F77" w:rsidRDefault="00E737E5" w:rsidP="00E737E5">
      <w:pPr>
        <w:spacing w:after="0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  <w:sz w:val="20"/>
          <w:szCs w:val="20"/>
        </w:rPr>
        <w:t>T100105</w:t>
      </w:r>
      <w:r w:rsidRPr="007C4F77">
        <w:rPr>
          <w:rFonts w:ascii="Calibri Light" w:hAnsi="Calibri Light" w:cs="Calibri Light"/>
        </w:rPr>
        <w:t xml:space="preserve"> IZVANREDNO ODRŽAVANJE CESTA – OSTALI IZDACI</w:t>
      </w:r>
    </w:p>
    <w:p w:rsidR="00E737E5" w:rsidRPr="007C4F77" w:rsidRDefault="00E737E5" w:rsidP="00E737E5">
      <w:pPr>
        <w:spacing w:after="0"/>
        <w:rPr>
          <w:rFonts w:ascii="Calibri Light" w:hAnsi="Calibri Light" w:cs="Calibri Light"/>
        </w:rPr>
      </w:pPr>
    </w:p>
    <w:p w:rsidR="007C4F77" w:rsidRPr="007C4F77" w:rsidRDefault="00E737E5" w:rsidP="007C4F77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t>Financijskim planom  za 202</w:t>
      </w:r>
      <w:r w:rsidR="007C4F77" w:rsidRPr="007C4F77">
        <w:rPr>
          <w:rFonts w:ascii="Calibri Light" w:hAnsi="Calibri Light" w:cs="Calibri Light"/>
        </w:rPr>
        <w:t>3</w:t>
      </w:r>
      <w:r w:rsidRPr="007C4F77">
        <w:rPr>
          <w:rFonts w:ascii="Calibri Light" w:hAnsi="Calibri Light" w:cs="Calibri Light"/>
        </w:rPr>
        <w:t xml:space="preserve">.g. izdaci po ovoj osnovi planirani su u iznosu od </w:t>
      </w:r>
      <w:r w:rsidR="007C4F77" w:rsidRPr="007C4F77">
        <w:rPr>
          <w:rFonts w:ascii="Calibri Light" w:hAnsi="Calibri Light" w:cs="Calibri Light"/>
        </w:rPr>
        <w:t>330</w:t>
      </w:r>
      <w:r w:rsidRPr="007C4F77">
        <w:rPr>
          <w:rFonts w:ascii="Calibri Light" w:hAnsi="Calibri Light" w:cs="Calibri Light"/>
        </w:rPr>
        <w:t>.</w:t>
      </w:r>
      <w:r w:rsidR="007C4F77" w:rsidRPr="007C4F77">
        <w:rPr>
          <w:rFonts w:ascii="Calibri Light" w:hAnsi="Calibri Light" w:cs="Calibri Light"/>
        </w:rPr>
        <w:t>363</w:t>
      </w:r>
      <w:r w:rsidRPr="007C4F77">
        <w:rPr>
          <w:rFonts w:ascii="Calibri Light" w:hAnsi="Calibri Light" w:cs="Calibri Light"/>
        </w:rPr>
        <w:t xml:space="preserve">,00 </w:t>
      </w:r>
      <w:proofErr w:type="spellStart"/>
      <w:r w:rsidR="00076794" w:rsidRPr="007C4F77">
        <w:rPr>
          <w:rFonts w:ascii="Calibri Light" w:hAnsi="Calibri Light" w:cs="Calibri Light"/>
        </w:rPr>
        <w:t>eur</w:t>
      </w:r>
      <w:proofErr w:type="spellEnd"/>
      <w:r w:rsidRPr="007C4F77">
        <w:rPr>
          <w:rFonts w:ascii="Calibri Light" w:hAnsi="Calibri Light" w:cs="Calibri Light"/>
        </w:rPr>
        <w:t>, a odnose se na</w:t>
      </w:r>
      <w:r w:rsidR="007C4F77" w:rsidRPr="007C4F77">
        <w:t xml:space="preserve"> </w:t>
      </w:r>
      <w:r w:rsidR="007C4F77" w:rsidRPr="007C4F77">
        <w:rPr>
          <w:rFonts w:ascii="Calibri Light" w:hAnsi="Calibri Light" w:cs="Calibri Light"/>
        </w:rPr>
        <w:t xml:space="preserve">ŽC 4149 Karadžićevo (LC46059) - </w:t>
      </w:r>
      <w:proofErr w:type="spellStart"/>
      <w:r w:rsidR="007C4F77" w:rsidRPr="007C4F77">
        <w:rPr>
          <w:rFonts w:ascii="Calibri Light" w:hAnsi="Calibri Light" w:cs="Calibri Light"/>
        </w:rPr>
        <w:t>Jarmina</w:t>
      </w:r>
      <w:proofErr w:type="spellEnd"/>
      <w:r w:rsidR="007C4F77" w:rsidRPr="007C4F77">
        <w:rPr>
          <w:rFonts w:ascii="Calibri Light" w:hAnsi="Calibri Light" w:cs="Calibri Light"/>
        </w:rPr>
        <w:t xml:space="preserve"> (DC518) - Snimanje k.o. </w:t>
      </w:r>
      <w:proofErr w:type="spellStart"/>
      <w:r w:rsidR="007C4F77" w:rsidRPr="007C4F77">
        <w:rPr>
          <w:rFonts w:ascii="Calibri Light" w:hAnsi="Calibri Light" w:cs="Calibri Light"/>
        </w:rPr>
        <w:t>Jarmina</w:t>
      </w:r>
      <w:proofErr w:type="spellEnd"/>
      <w:r w:rsidR="007C4F77" w:rsidRPr="007C4F77">
        <w:rPr>
          <w:rFonts w:ascii="Calibri Light" w:hAnsi="Calibri Light" w:cs="Calibri Light"/>
        </w:rPr>
        <w:t xml:space="preserve">; ŽC4121/ŽC4122 </w:t>
      </w:r>
      <w:proofErr w:type="spellStart"/>
      <w:r w:rsidR="007C4F77" w:rsidRPr="007C4F77">
        <w:rPr>
          <w:rFonts w:ascii="Calibri Light" w:hAnsi="Calibri Light" w:cs="Calibri Light"/>
        </w:rPr>
        <w:t>Korog</w:t>
      </w:r>
      <w:proofErr w:type="spellEnd"/>
      <w:r w:rsidR="007C4F77" w:rsidRPr="007C4F77">
        <w:rPr>
          <w:rFonts w:ascii="Calibri Light" w:hAnsi="Calibri Light" w:cs="Calibri Light"/>
        </w:rPr>
        <w:t xml:space="preserve"> - </w:t>
      </w:r>
      <w:proofErr w:type="spellStart"/>
      <w:r w:rsidR="007C4F77" w:rsidRPr="007C4F77">
        <w:rPr>
          <w:rFonts w:ascii="Calibri Light" w:hAnsi="Calibri Light" w:cs="Calibri Light"/>
        </w:rPr>
        <w:t>Tordinci</w:t>
      </w:r>
      <w:proofErr w:type="spellEnd"/>
      <w:r w:rsidR="007C4F77" w:rsidRPr="007C4F77">
        <w:rPr>
          <w:rFonts w:ascii="Calibri Light" w:hAnsi="Calibri Light" w:cs="Calibri Light"/>
        </w:rPr>
        <w:t xml:space="preserve"> –prometni elaborat; geomehanika /geodezija /</w:t>
      </w:r>
      <w:proofErr w:type="spellStart"/>
      <w:r w:rsidR="007C4F77" w:rsidRPr="007C4F77">
        <w:rPr>
          <w:rFonts w:ascii="Calibri Light" w:hAnsi="Calibri Light" w:cs="Calibri Light"/>
        </w:rPr>
        <w:t>id.rj</w:t>
      </w:r>
      <w:proofErr w:type="spellEnd"/>
      <w:r w:rsidR="007C4F77" w:rsidRPr="007C4F77">
        <w:rPr>
          <w:rFonts w:ascii="Calibri Light" w:hAnsi="Calibri Light" w:cs="Calibri Light"/>
        </w:rPr>
        <w:t>./</w:t>
      </w:r>
      <w:proofErr w:type="spellStart"/>
      <w:r w:rsidR="007C4F77" w:rsidRPr="007C4F77">
        <w:rPr>
          <w:rFonts w:ascii="Calibri Light" w:hAnsi="Calibri Light" w:cs="Calibri Light"/>
        </w:rPr>
        <w:t>id.proj</w:t>
      </w:r>
      <w:proofErr w:type="spellEnd"/>
      <w:r w:rsidR="007C4F77" w:rsidRPr="007C4F77">
        <w:rPr>
          <w:rFonts w:ascii="Calibri Light" w:hAnsi="Calibri Light" w:cs="Calibri Light"/>
        </w:rPr>
        <w:t>. /</w:t>
      </w:r>
      <w:proofErr w:type="spellStart"/>
      <w:r w:rsidR="007C4F77" w:rsidRPr="007C4F77">
        <w:rPr>
          <w:rFonts w:ascii="Calibri Light" w:hAnsi="Calibri Light" w:cs="Calibri Light"/>
        </w:rPr>
        <w:t>gl.projekt</w:t>
      </w:r>
      <w:proofErr w:type="spellEnd"/>
      <w:r w:rsidR="007C4F77" w:rsidRPr="007C4F77">
        <w:rPr>
          <w:rFonts w:ascii="Calibri Light" w:hAnsi="Calibri Light" w:cs="Calibri Light"/>
        </w:rPr>
        <w:t xml:space="preserve"> za:</w:t>
      </w:r>
    </w:p>
    <w:p w:rsidR="007C4F77" w:rsidRPr="007C4F77" w:rsidRDefault="007C4F77" w:rsidP="007C4F77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t xml:space="preserve">- Ilok (ŽC4200 - GP </w:t>
      </w:r>
      <w:proofErr w:type="spellStart"/>
      <w:r w:rsidRPr="007C4F77">
        <w:rPr>
          <w:rFonts w:ascii="Calibri Light" w:hAnsi="Calibri Light" w:cs="Calibri Light"/>
        </w:rPr>
        <w:t>Principovac</w:t>
      </w:r>
      <w:proofErr w:type="spellEnd"/>
      <w:r w:rsidRPr="007C4F77">
        <w:rPr>
          <w:rFonts w:ascii="Calibri Light" w:hAnsi="Calibri Light" w:cs="Calibri Light"/>
        </w:rPr>
        <w:t xml:space="preserve"> (granica RH/Srbija)) - 18.437,00 EUR</w:t>
      </w:r>
      <w:r w:rsidRPr="007C4F77">
        <w:rPr>
          <w:rFonts w:ascii="Calibri Light" w:hAnsi="Calibri Light" w:cs="Calibri Light"/>
        </w:rPr>
        <w:tab/>
      </w:r>
    </w:p>
    <w:p w:rsidR="007C4F77" w:rsidRPr="007C4F77" w:rsidRDefault="007C4F77" w:rsidP="007C4F77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t>- Ilok (DC2 - DC2) - 34.625,00 EUR</w:t>
      </w:r>
    </w:p>
    <w:p w:rsidR="007C4F77" w:rsidRPr="007C4F77" w:rsidRDefault="007C4F77" w:rsidP="007C4F77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lastRenderedPageBreak/>
        <w:t>- Ilok (ŽC4200 - ŽC4199) - 10.858,00 EUR</w:t>
      </w:r>
    </w:p>
    <w:p w:rsidR="007C4F77" w:rsidRPr="007C4F77" w:rsidRDefault="007C4F77" w:rsidP="007C4F77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t xml:space="preserve">- </w:t>
      </w:r>
      <w:proofErr w:type="spellStart"/>
      <w:r w:rsidRPr="007C4F77">
        <w:rPr>
          <w:rFonts w:ascii="Calibri Light" w:hAnsi="Calibri Light" w:cs="Calibri Light"/>
        </w:rPr>
        <w:t>A.G</w:t>
      </w:r>
      <w:proofErr w:type="spellEnd"/>
      <w:r w:rsidRPr="007C4F77">
        <w:rPr>
          <w:rFonts w:ascii="Calibri Light" w:hAnsi="Calibri Light" w:cs="Calibri Light"/>
        </w:rPr>
        <w:t>. Grada Vukovara (</w:t>
      </w:r>
      <w:proofErr w:type="spellStart"/>
      <w:r w:rsidRPr="007C4F77">
        <w:rPr>
          <w:rFonts w:ascii="Calibri Light" w:hAnsi="Calibri Light" w:cs="Calibri Light"/>
        </w:rPr>
        <w:t>Sotin</w:t>
      </w:r>
      <w:proofErr w:type="spellEnd"/>
      <w:r w:rsidRPr="007C4F77">
        <w:rPr>
          <w:rFonts w:ascii="Calibri Light" w:hAnsi="Calibri Light" w:cs="Calibri Light"/>
        </w:rPr>
        <w:t xml:space="preserve">) - </w:t>
      </w:r>
      <w:proofErr w:type="spellStart"/>
      <w:r w:rsidRPr="007C4F77">
        <w:rPr>
          <w:rFonts w:ascii="Calibri Light" w:hAnsi="Calibri Light" w:cs="Calibri Light"/>
        </w:rPr>
        <w:t>Tovarnik</w:t>
      </w:r>
      <w:proofErr w:type="spellEnd"/>
      <w:r w:rsidRPr="007C4F77">
        <w:rPr>
          <w:rFonts w:ascii="Calibri Light" w:hAnsi="Calibri Light" w:cs="Calibri Light"/>
        </w:rPr>
        <w:t xml:space="preserve"> (DC46/ŽC4233) -107.716,00 EUR</w:t>
      </w:r>
    </w:p>
    <w:p w:rsidR="007C4F77" w:rsidRPr="007C4F77" w:rsidRDefault="007C4F77" w:rsidP="007C4F77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t xml:space="preserve">- </w:t>
      </w:r>
      <w:proofErr w:type="spellStart"/>
      <w:r w:rsidRPr="007C4F77">
        <w:rPr>
          <w:rFonts w:ascii="Calibri Light" w:hAnsi="Calibri Light" w:cs="Calibri Light"/>
        </w:rPr>
        <w:t>Opatovac</w:t>
      </w:r>
      <w:proofErr w:type="spellEnd"/>
      <w:r w:rsidRPr="007C4F77">
        <w:rPr>
          <w:rFonts w:ascii="Calibri Light" w:hAnsi="Calibri Light" w:cs="Calibri Light"/>
        </w:rPr>
        <w:t xml:space="preserve"> (DC2) - </w:t>
      </w:r>
      <w:proofErr w:type="spellStart"/>
      <w:r w:rsidRPr="007C4F77">
        <w:rPr>
          <w:rFonts w:ascii="Calibri Light" w:hAnsi="Calibri Light" w:cs="Calibri Light"/>
        </w:rPr>
        <w:t>Lovas</w:t>
      </w:r>
      <w:proofErr w:type="spellEnd"/>
      <w:r w:rsidRPr="007C4F77">
        <w:rPr>
          <w:rFonts w:ascii="Calibri Light" w:hAnsi="Calibri Light" w:cs="Calibri Light"/>
        </w:rPr>
        <w:t xml:space="preserve"> (ŽC4173) - 55.684,00</w:t>
      </w:r>
      <w:r w:rsidRPr="007C4F77">
        <w:rPr>
          <w:rFonts w:ascii="Calibri Light" w:hAnsi="Calibri Light" w:cs="Calibri Light"/>
        </w:rPr>
        <w:tab/>
        <w:t>EUR</w:t>
      </w:r>
    </w:p>
    <w:p w:rsidR="007C4F77" w:rsidRPr="007C4F77" w:rsidRDefault="007C4F77" w:rsidP="007C4F77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t xml:space="preserve">- </w:t>
      </w:r>
      <w:proofErr w:type="spellStart"/>
      <w:r w:rsidRPr="007C4F77">
        <w:rPr>
          <w:rFonts w:ascii="Calibri Light" w:hAnsi="Calibri Light" w:cs="Calibri Light"/>
        </w:rPr>
        <w:t>Mikluševci</w:t>
      </w:r>
      <w:proofErr w:type="spellEnd"/>
      <w:r w:rsidRPr="007C4F77">
        <w:rPr>
          <w:rFonts w:ascii="Calibri Light" w:hAnsi="Calibri Light" w:cs="Calibri Light"/>
        </w:rPr>
        <w:t xml:space="preserve"> (ŽC4173) - </w:t>
      </w:r>
      <w:proofErr w:type="spellStart"/>
      <w:r w:rsidRPr="007C4F77">
        <w:rPr>
          <w:rFonts w:ascii="Calibri Light" w:hAnsi="Calibri Light" w:cs="Calibri Light"/>
        </w:rPr>
        <w:t>Opatovac</w:t>
      </w:r>
      <w:proofErr w:type="spellEnd"/>
      <w:r w:rsidRPr="007C4F77">
        <w:rPr>
          <w:rFonts w:ascii="Calibri Light" w:hAnsi="Calibri Light" w:cs="Calibri Light"/>
        </w:rPr>
        <w:t xml:space="preserve"> (DC2) - 50.141,00 EUR</w:t>
      </w:r>
    </w:p>
    <w:p w:rsidR="00E737E5" w:rsidRPr="007C4F77" w:rsidRDefault="00E737E5" w:rsidP="007C4F77">
      <w:pPr>
        <w:spacing w:after="0"/>
        <w:jc w:val="both"/>
        <w:rPr>
          <w:rFonts w:ascii="Calibri Light" w:hAnsi="Calibri Light" w:cs="Calibri Light"/>
        </w:rPr>
      </w:pPr>
      <w:r w:rsidRPr="007C4F77">
        <w:rPr>
          <w:rFonts w:ascii="Calibri Light" w:hAnsi="Calibri Light" w:cs="Calibri Light"/>
        </w:rPr>
        <w:t xml:space="preserve">Ostvarenje tekućeg programa iznosi </w:t>
      </w:r>
      <w:r w:rsidR="007C4F77" w:rsidRPr="007C4F77">
        <w:rPr>
          <w:rFonts w:ascii="Calibri Light" w:hAnsi="Calibri Light" w:cs="Calibri Light"/>
        </w:rPr>
        <w:t>0</w:t>
      </w:r>
      <w:r w:rsidRPr="007C4F77">
        <w:rPr>
          <w:rFonts w:ascii="Calibri Light" w:hAnsi="Calibri Light" w:cs="Calibri Light"/>
        </w:rPr>
        <w:t>,</w:t>
      </w:r>
      <w:r w:rsidR="007C4F77" w:rsidRPr="007C4F77">
        <w:rPr>
          <w:rFonts w:ascii="Calibri Light" w:hAnsi="Calibri Light" w:cs="Calibri Light"/>
        </w:rPr>
        <w:t>40% plana</w:t>
      </w:r>
      <w:r w:rsidRPr="007C4F77">
        <w:rPr>
          <w:rFonts w:ascii="Calibri Light" w:hAnsi="Calibri Light" w:cs="Calibri Light"/>
        </w:rPr>
        <w:t>, a preostali dio planira se realizirati do kraja godine.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E737E5" w:rsidRPr="009A2CAB" w:rsidRDefault="00E737E5" w:rsidP="00E737E5">
      <w:pPr>
        <w:spacing w:after="0"/>
        <w:rPr>
          <w:rFonts w:ascii="Calibri Light" w:hAnsi="Calibri Light" w:cs="Calibri Light"/>
          <w:b/>
          <w:i/>
        </w:rPr>
      </w:pPr>
      <w:r w:rsidRPr="009A2CAB">
        <w:rPr>
          <w:rFonts w:ascii="Calibri Light" w:hAnsi="Calibri Light" w:cs="Calibri Light"/>
          <w:b/>
          <w:i/>
        </w:rPr>
        <w:t>1002 GRAĐENJE, MODERNIZACIJA I REKONSTRUKCIJA</w:t>
      </w:r>
    </w:p>
    <w:p w:rsidR="00E737E5" w:rsidRPr="009A2CAB" w:rsidRDefault="00E737E5" w:rsidP="00E737E5">
      <w:pPr>
        <w:spacing w:after="0"/>
        <w:rPr>
          <w:rFonts w:ascii="Calibri Light" w:hAnsi="Calibri Light" w:cs="Calibri Light"/>
          <w:b/>
          <w:i/>
        </w:rPr>
      </w:pPr>
      <w:r w:rsidRPr="009A2CAB">
        <w:rPr>
          <w:rFonts w:ascii="Calibri Light" w:hAnsi="Calibri Light" w:cs="Calibri Light"/>
          <w:b/>
          <w:i/>
        </w:rPr>
        <w:t xml:space="preserve">           - ukupno ostvarenje programa za ovo izvještajno razdoblje iznosi 3,</w:t>
      </w:r>
      <w:r w:rsidR="009A2CAB">
        <w:rPr>
          <w:rFonts w:ascii="Calibri Light" w:hAnsi="Calibri Light" w:cs="Calibri Light"/>
          <w:b/>
          <w:i/>
        </w:rPr>
        <w:t>56</w:t>
      </w:r>
      <w:r w:rsidRPr="009A2CAB">
        <w:rPr>
          <w:rFonts w:ascii="Calibri Light" w:hAnsi="Calibri Light" w:cs="Calibri Light"/>
          <w:b/>
          <w:i/>
        </w:rPr>
        <w:t>% od ukupnog plana</w:t>
      </w:r>
    </w:p>
    <w:p w:rsidR="00E737E5" w:rsidRPr="009A2CAB" w:rsidRDefault="00E737E5" w:rsidP="00E737E5">
      <w:pPr>
        <w:spacing w:after="0"/>
        <w:rPr>
          <w:rFonts w:ascii="Calibri Light" w:hAnsi="Calibri Light" w:cs="Calibri Light"/>
        </w:rPr>
      </w:pPr>
    </w:p>
    <w:p w:rsidR="00E737E5" w:rsidRPr="009A2CAB" w:rsidRDefault="00E737E5" w:rsidP="00E737E5">
      <w:pPr>
        <w:spacing w:after="0"/>
        <w:rPr>
          <w:rFonts w:ascii="Calibri Light" w:hAnsi="Calibri Light" w:cs="Calibri Light"/>
        </w:rPr>
      </w:pPr>
      <w:r w:rsidRPr="009A2CAB">
        <w:rPr>
          <w:rFonts w:ascii="Calibri Light" w:hAnsi="Calibri Light" w:cs="Calibri Light"/>
        </w:rPr>
        <w:t>Prihodi od kojih će se financirati navedeni program su:</w:t>
      </w:r>
    </w:p>
    <w:p w:rsidR="00E737E5" w:rsidRPr="009A2CAB" w:rsidRDefault="00E737E5" w:rsidP="00E737E5">
      <w:pPr>
        <w:spacing w:after="0"/>
        <w:rPr>
          <w:rFonts w:ascii="Calibri Light" w:hAnsi="Calibri Light" w:cs="Calibri Light"/>
        </w:rPr>
      </w:pPr>
      <w:r w:rsidRPr="009A2CAB">
        <w:rPr>
          <w:rFonts w:ascii="Calibri Light" w:hAnsi="Calibri Light" w:cs="Calibri Light"/>
        </w:rPr>
        <w:tab/>
        <w:t>*Izvor 11 - godišnja na</w:t>
      </w:r>
      <w:r w:rsidR="009A2CAB" w:rsidRPr="009A2CAB">
        <w:rPr>
          <w:rFonts w:ascii="Calibri Light" w:hAnsi="Calibri Light" w:cs="Calibri Light"/>
        </w:rPr>
        <w:t>kn</w:t>
      </w:r>
      <w:r w:rsidRPr="009A2CAB">
        <w:rPr>
          <w:rFonts w:ascii="Calibri Light" w:hAnsi="Calibri Light" w:cs="Calibri Light"/>
        </w:rPr>
        <w:t xml:space="preserve">ada za uporabu javnih cesta što se plaća pri registraciji motornih i priključnih </w:t>
      </w:r>
      <w:r w:rsidRPr="009A2CAB">
        <w:rPr>
          <w:rFonts w:ascii="Calibri Light" w:hAnsi="Calibri Light" w:cs="Calibri Light"/>
        </w:rPr>
        <w:tab/>
        <w:t xml:space="preserve">  </w:t>
      </w:r>
      <w:r w:rsidRPr="009A2CAB">
        <w:rPr>
          <w:rFonts w:ascii="Calibri Light" w:hAnsi="Calibri Light" w:cs="Calibri Light"/>
        </w:rPr>
        <w:tab/>
        <w:t xml:space="preserve">  vozila, te ostali izvori  financiranja (prihodi od financijske i nefinancijske imovine),</w:t>
      </w:r>
    </w:p>
    <w:p w:rsidR="00E737E5" w:rsidRPr="009A2CAB" w:rsidRDefault="00E737E5" w:rsidP="00E737E5">
      <w:pPr>
        <w:spacing w:after="0"/>
        <w:rPr>
          <w:rFonts w:ascii="Calibri Light" w:hAnsi="Calibri Light" w:cs="Calibri Light"/>
        </w:rPr>
      </w:pPr>
      <w:r w:rsidRPr="009A2CAB">
        <w:rPr>
          <w:rFonts w:ascii="Calibri Light" w:hAnsi="Calibri Light" w:cs="Calibri Light"/>
        </w:rPr>
        <w:tab/>
        <w:t>*Izvor 52 - sredstva temeljem sklopljenih ugovora o sufinanciranju.</w:t>
      </w:r>
    </w:p>
    <w:p w:rsidR="00E737E5" w:rsidRPr="00EB6452" w:rsidRDefault="00E737E5" w:rsidP="00E737E5">
      <w:pPr>
        <w:spacing w:after="0"/>
        <w:rPr>
          <w:rFonts w:ascii="Calibri Light" w:hAnsi="Calibri Light" w:cs="Calibri Light"/>
          <w:color w:val="FF0000"/>
        </w:rPr>
      </w:pPr>
    </w:p>
    <w:p w:rsidR="00E737E5" w:rsidRPr="00EB6452" w:rsidRDefault="00E737E5" w:rsidP="00E737E5">
      <w:pPr>
        <w:spacing w:after="0"/>
        <w:rPr>
          <w:rFonts w:ascii="Calibri Light" w:hAnsi="Calibri Light" w:cs="Calibri Light"/>
          <w:color w:val="FF0000"/>
        </w:rPr>
      </w:pPr>
    </w:p>
    <w:p w:rsidR="00E737E5" w:rsidRPr="00F46A8E" w:rsidRDefault="00E737E5" w:rsidP="00E737E5">
      <w:pPr>
        <w:spacing w:after="0"/>
        <w:rPr>
          <w:rFonts w:ascii="Calibri Light" w:hAnsi="Calibri Light" w:cs="Calibri Light"/>
        </w:rPr>
      </w:pPr>
      <w:r w:rsidRPr="00F46A8E">
        <w:rPr>
          <w:rFonts w:ascii="Calibri Light" w:hAnsi="Calibri Light" w:cs="Calibri Light"/>
          <w:sz w:val="20"/>
          <w:szCs w:val="20"/>
        </w:rPr>
        <w:t>K100201</w:t>
      </w:r>
      <w:r w:rsidRPr="00F46A8E">
        <w:rPr>
          <w:rFonts w:ascii="Calibri Light" w:hAnsi="Calibri Light" w:cs="Calibri Light"/>
        </w:rPr>
        <w:t xml:space="preserve"> GRAĐENJE (MODERNIZACIJA CESTA)</w:t>
      </w:r>
    </w:p>
    <w:p w:rsidR="00BB7AB6" w:rsidRDefault="00BB7AB6" w:rsidP="00F46A8E">
      <w:pPr>
        <w:spacing w:after="0"/>
        <w:jc w:val="both"/>
        <w:rPr>
          <w:rFonts w:ascii="Calibri Light" w:hAnsi="Calibri Light" w:cs="Calibri Light"/>
        </w:rPr>
      </w:pPr>
    </w:p>
    <w:p w:rsidR="00F46A8E" w:rsidRPr="00F46A8E" w:rsidRDefault="00E737E5" w:rsidP="00F46A8E">
      <w:pPr>
        <w:spacing w:after="0"/>
        <w:jc w:val="both"/>
        <w:rPr>
          <w:rFonts w:ascii="Calibri Light" w:hAnsi="Calibri Light" w:cs="Calibri Light"/>
        </w:rPr>
      </w:pPr>
      <w:r w:rsidRPr="00F46A8E">
        <w:rPr>
          <w:rFonts w:ascii="Calibri Light" w:hAnsi="Calibri Light" w:cs="Calibri Light"/>
        </w:rPr>
        <w:t>Kapitalni program planiran je u 202</w:t>
      </w:r>
      <w:r w:rsidR="00F46A8E" w:rsidRPr="00F46A8E">
        <w:rPr>
          <w:rFonts w:ascii="Calibri Light" w:hAnsi="Calibri Light" w:cs="Calibri Light"/>
        </w:rPr>
        <w:t>3</w:t>
      </w:r>
      <w:r w:rsidRPr="00F46A8E">
        <w:rPr>
          <w:rFonts w:ascii="Calibri Light" w:hAnsi="Calibri Light" w:cs="Calibri Light"/>
        </w:rPr>
        <w:t xml:space="preserve">. godini kroz </w:t>
      </w:r>
    </w:p>
    <w:p w:rsidR="00E737E5" w:rsidRPr="00F46A8E" w:rsidRDefault="00F46A8E" w:rsidP="00F46A8E">
      <w:pPr>
        <w:spacing w:after="0"/>
        <w:jc w:val="both"/>
        <w:rPr>
          <w:rFonts w:ascii="Calibri Light" w:hAnsi="Calibri Light" w:cs="Calibri Light"/>
        </w:rPr>
      </w:pPr>
      <w:r w:rsidRPr="00F46A8E">
        <w:rPr>
          <w:rFonts w:ascii="Calibri Light" w:hAnsi="Calibri Light" w:cs="Calibri Light"/>
        </w:rPr>
        <w:t xml:space="preserve">ŽC 4223 Otok (DC537) - Bošnjaci (DC214) Nastavak 3.faze izgradnje županijske ceste – realizirana revizija troškovnika; LC 46019 </w:t>
      </w:r>
      <w:proofErr w:type="spellStart"/>
      <w:r w:rsidRPr="00F46A8E">
        <w:rPr>
          <w:rFonts w:ascii="Calibri Light" w:hAnsi="Calibri Light" w:cs="Calibri Light"/>
        </w:rPr>
        <w:t>Retkovci</w:t>
      </w:r>
      <w:proofErr w:type="spellEnd"/>
      <w:r w:rsidRPr="00F46A8E">
        <w:rPr>
          <w:rFonts w:ascii="Calibri Light" w:hAnsi="Calibri Light" w:cs="Calibri Light"/>
        </w:rPr>
        <w:t xml:space="preserve"> (ŽC4167) - </w:t>
      </w:r>
      <w:proofErr w:type="spellStart"/>
      <w:r w:rsidRPr="00F46A8E">
        <w:rPr>
          <w:rFonts w:ascii="Calibri Light" w:hAnsi="Calibri Light" w:cs="Calibri Light"/>
        </w:rPr>
        <w:t>Ivankovo</w:t>
      </w:r>
      <w:proofErr w:type="spellEnd"/>
      <w:r w:rsidRPr="00F46A8E">
        <w:rPr>
          <w:rFonts w:ascii="Calibri Light" w:hAnsi="Calibri Light" w:cs="Calibri Light"/>
        </w:rPr>
        <w:t xml:space="preserve"> - </w:t>
      </w:r>
      <w:proofErr w:type="spellStart"/>
      <w:r w:rsidRPr="00F46A8E">
        <w:rPr>
          <w:rFonts w:ascii="Calibri Light" w:hAnsi="Calibri Light" w:cs="Calibri Light"/>
        </w:rPr>
        <w:t>Andrijaševci</w:t>
      </w:r>
      <w:proofErr w:type="spellEnd"/>
      <w:r w:rsidRPr="00F46A8E">
        <w:rPr>
          <w:rFonts w:ascii="Calibri Light" w:hAnsi="Calibri Light" w:cs="Calibri Light"/>
        </w:rPr>
        <w:t xml:space="preserve"> (ŽC4166)- realizirano idejno rješenje / ugovoren </w:t>
      </w:r>
      <w:proofErr w:type="spellStart"/>
      <w:r w:rsidRPr="00F46A8E">
        <w:rPr>
          <w:rFonts w:ascii="Calibri Light" w:hAnsi="Calibri Light" w:cs="Calibri Light"/>
        </w:rPr>
        <w:t>id</w:t>
      </w:r>
      <w:proofErr w:type="spellEnd"/>
      <w:r w:rsidRPr="00F46A8E">
        <w:rPr>
          <w:rFonts w:ascii="Calibri Light" w:hAnsi="Calibri Light" w:cs="Calibri Light"/>
        </w:rPr>
        <w:t xml:space="preserve">. projekt i geod. podloga; LC 46002 </w:t>
      </w:r>
      <w:proofErr w:type="spellStart"/>
      <w:r w:rsidRPr="00F46A8E">
        <w:rPr>
          <w:rFonts w:ascii="Calibri Light" w:hAnsi="Calibri Light" w:cs="Calibri Light"/>
        </w:rPr>
        <w:t>Bobota</w:t>
      </w:r>
      <w:proofErr w:type="spellEnd"/>
      <w:r w:rsidRPr="00F46A8E">
        <w:rPr>
          <w:rFonts w:ascii="Calibri Light" w:hAnsi="Calibri Light" w:cs="Calibri Light"/>
        </w:rPr>
        <w:t xml:space="preserve"> (ŽC4111) - </w:t>
      </w:r>
      <w:proofErr w:type="spellStart"/>
      <w:r w:rsidRPr="00F46A8E">
        <w:rPr>
          <w:rFonts w:ascii="Calibri Light" w:hAnsi="Calibri Light" w:cs="Calibri Light"/>
        </w:rPr>
        <w:t>Trpinja</w:t>
      </w:r>
      <w:proofErr w:type="spellEnd"/>
      <w:r w:rsidRPr="00F46A8E">
        <w:rPr>
          <w:rFonts w:ascii="Calibri Light" w:hAnsi="Calibri Light" w:cs="Calibri Light"/>
        </w:rPr>
        <w:t xml:space="preserve"> (DC2) – izrada geod. podloge te </w:t>
      </w:r>
      <w:proofErr w:type="spellStart"/>
      <w:r w:rsidRPr="00F46A8E">
        <w:rPr>
          <w:rFonts w:ascii="Calibri Light" w:hAnsi="Calibri Light" w:cs="Calibri Light"/>
        </w:rPr>
        <w:t>id</w:t>
      </w:r>
      <w:proofErr w:type="spellEnd"/>
      <w:r w:rsidRPr="00F46A8E">
        <w:rPr>
          <w:rFonts w:ascii="Calibri Light" w:hAnsi="Calibri Light" w:cs="Calibri Light"/>
        </w:rPr>
        <w:t xml:space="preserve">. projekta i parcelacije; ŽC 4167 </w:t>
      </w:r>
      <w:proofErr w:type="spellStart"/>
      <w:r w:rsidRPr="00F46A8E">
        <w:rPr>
          <w:rFonts w:ascii="Calibri Light" w:hAnsi="Calibri Light" w:cs="Calibri Light"/>
        </w:rPr>
        <w:t>Ivankovo</w:t>
      </w:r>
      <w:proofErr w:type="spellEnd"/>
      <w:r w:rsidRPr="00F46A8E">
        <w:rPr>
          <w:rFonts w:ascii="Calibri Light" w:hAnsi="Calibri Light" w:cs="Calibri Light"/>
        </w:rPr>
        <w:t xml:space="preserve"> (D46) - </w:t>
      </w:r>
      <w:proofErr w:type="spellStart"/>
      <w:r w:rsidRPr="00F46A8E">
        <w:rPr>
          <w:rFonts w:ascii="Calibri Light" w:hAnsi="Calibri Light" w:cs="Calibri Light"/>
        </w:rPr>
        <w:t>Retkovci</w:t>
      </w:r>
      <w:proofErr w:type="spellEnd"/>
      <w:r w:rsidRPr="00F46A8E">
        <w:rPr>
          <w:rFonts w:ascii="Calibri Light" w:hAnsi="Calibri Light" w:cs="Calibri Light"/>
        </w:rPr>
        <w:t xml:space="preserve"> - </w:t>
      </w:r>
      <w:proofErr w:type="spellStart"/>
      <w:r w:rsidRPr="00F46A8E">
        <w:rPr>
          <w:rFonts w:ascii="Calibri Light" w:hAnsi="Calibri Light" w:cs="Calibri Light"/>
        </w:rPr>
        <w:t>Prkovci</w:t>
      </w:r>
      <w:proofErr w:type="spellEnd"/>
      <w:r w:rsidRPr="00F46A8E">
        <w:rPr>
          <w:rFonts w:ascii="Calibri Light" w:hAnsi="Calibri Light" w:cs="Calibri Light"/>
        </w:rPr>
        <w:t xml:space="preserve"> -  </w:t>
      </w:r>
      <w:proofErr w:type="spellStart"/>
      <w:r w:rsidRPr="00F46A8E">
        <w:rPr>
          <w:rFonts w:ascii="Calibri Light" w:hAnsi="Calibri Light" w:cs="Calibri Light"/>
        </w:rPr>
        <w:t>Cerna</w:t>
      </w:r>
      <w:proofErr w:type="spellEnd"/>
      <w:r w:rsidRPr="00F46A8E">
        <w:rPr>
          <w:rFonts w:ascii="Calibri Light" w:hAnsi="Calibri Light" w:cs="Calibri Light"/>
        </w:rPr>
        <w:t xml:space="preserve"> (Ž4170) - Izgradnja semafora ispred OŠ u </w:t>
      </w:r>
      <w:proofErr w:type="spellStart"/>
      <w:r w:rsidRPr="00F46A8E">
        <w:rPr>
          <w:rFonts w:ascii="Calibri Light" w:hAnsi="Calibri Light" w:cs="Calibri Light"/>
        </w:rPr>
        <w:t>Prkovcima</w:t>
      </w:r>
      <w:proofErr w:type="spellEnd"/>
      <w:r w:rsidRPr="00F46A8E">
        <w:rPr>
          <w:rFonts w:ascii="Calibri Light" w:hAnsi="Calibri Light" w:cs="Calibri Light"/>
        </w:rPr>
        <w:t xml:space="preserve"> – realizirano u potpunosti; LC 46032 Banovci (D46) - Vinkovački Banovci – izrada geod. podloge te </w:t>
      </w:r>
      <w:proofErr w:type="spellStart"/>
      <w:r w:rsidRPr="00F46A8E">
        <w:rPr>
          <w:rFonts w:ascii="Calibri Light" w:hAnsi="Calibri Light" w:cs="Calibri Light"/>
        </w:rPr>
        <w:t>id</w:t>
      </w:r>
      <w:proofErr w:type="spellEnd"/>
      <w:r w:rsidRPr="00F46A8E">
        <w:rPr>
          <w:rFonts w:ascii="Calibri Light" w:hAnsi="Calibri Light" w:cs="Calibri Light"/>
        </w:rPr>
        <w:t xml:space="preserve">. i gl. projekta - realizirano u potpunosti; Potpuna realizacija plana se očekuje do kraja godine, a trenutno je realizirano 78.316 </w:t>
      </w:r>
      <w:proofErr w:type="spellStart"/>
      <w:r w:rsidRPr="00F46A8E">
        <w:rPr>
          <w:rFonts w:ascii="Calibri Light" w:hAnsi="Calibri Light" w:cs="Calibri Light"/>
        </w:rPr>
        <w:t>eur</w:t>
      </w:r>
      <w:proofErr w:type="spellEnd"/>
      <w:r w:rsidRPr="00F46A8E">
        <w:rPr>
          <w:rFonts w:ascii="Calibri Light" w:hAnsi="Calibri Light" w:cs="Calibri Light"/>
        </w:rPr>
        <w:t xml:space="preserve"> tj. 13,09% plana.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  <w:sz w:val="14"/>
          <w:szCs w:val="14"/>
        </w:rPr>
      </w:pPr>
    </w:p>
    <w:p w:rsidR="00E737E5" w:rsidRPr="00F46A8E" w:rsidRDefault="00E737E5" w:rsidP="00E737E5">
      <w:pPr>
        <w:spacing w:after="0"/>
        <w:rPr>
          <w:rFonts w:ascii="Calibri Light" w:hAnsi="Calibri Light" w:cs="Calibri Light"/>
        </w:rPr>
      </w:pPr>
      <w:r w:rsidRPr="00F46A8E">
        <w:rPr>
          <w:rFonts w:ascii="Calibri Light" w:hAnsi="Calibri Light" w:cs="Calibri Light"/>
          <w:sz w:val="20"/>
          <w:szCs w:val="20"/>
        </w:rPr>
        <w:t>K100202</w:t>
      </w:r>
      <w:r w:rsidRPr="00F46A8E">
        <w:rPr>
          <w:rFonts w:ascii="Calibri Light" w:hAnsi="Calibri Light" w:cs="Calibri Light"/>
        </w:rPr>
        <w:t xml:space="preserve">  REKONSTRUKCIJA CESTA</w:t>
      </w:r>
    </w:p>
    <w:p w:rsidR="00E737E5" w:rsidRPr="00F46A8E" w:rsidRDefault="00E737E5" w:rsidP="00F46A8E">
      <w:pPr>
        <w:spacing w:after="0"/>
        <w:jc w:val="both"/>
        <w:rPr>
          <w:rFonts w:ascii="Calibri Light" w:hAnsi="Calibri Light" w:cs="Calibri Light"/>
        </w:rPr>
      </w:pPr>
      <w:r w:rsidRPr="00F46A8E">
        <w:rPr>
          <w:rFonts w:ascii="Calibri Light" w:hAnsi="Calibri Light" w:cs="Calibri Light"/>
        </w:rPr>
        <w:t xml:space="preserve">U izvještajnom razdoblju po ovoj osnovi ostvareno je </w:t>
      </w:r>
      <w:r w:rsidR="00F46A8E" w:rsidRPr="00F46A8E">
        <w:rPr>
          <w:rFonts w:ascii="Calibri Light" w:hAnsi="Calibri Light" w:cs="Calibri Light"/>
        </w:rPr>
        <w:t>0</w:t>
      </w:r>
      <w:r w:rsidRPr="00F46A8E">
        <w:rPr>
          <w:rFonts w:ascii="Calibri Light" w:hAnsi="Calibri Light" w:cs="Calibri Light"/>
        </w:rPr>
        <w:t>,</w:t>
      </w:r>
      <w:r w:rsidR="00F46A8E" w:rsidRPr="00F46A8E">
        <w:rPr>
          <w:rFonts w:ascii="Calibri Light" w:hAnsi="Calibri Light" w:cs="Calibri Light"/>
        </w:rPr>
        <w:t xml:space="preserve">14% plana ili </w:t>
      </w:r>
      <w:r w:rsidRPr="00F46A8E">
        <w:rPr>
          <w:rFonts w:ascii="Calibri Light" w:hAnsi="Calibri Light" w:cs="Calibri Light"/>
        </w:rPr>
        <w:t>2.</w:t>
      </w:r>
      <w:r w:rsidR="00F46A8E" w:rsidRPr="00F46A8E">
        <w:rPr>
          <w:rFonts w:ascii="Calibri Light" w:hAnsi="Calibri Light" w:cs="Calibri Light"/>
        </w:rPr>
        <w:t xml:space="preserve">387,30 </w:t>
      </w:r>
      <w:proofErr w:type="spellStart"/>
      <w:r w:rsidR="00076794" w:rsidRPr="00F46A8E">
        <w:rPr>
          <w:rFonts w:ascii="Calibri Light" w:hAnsi="Calibri Light" w:cs="Calibri Light"/>
        </w:rPr>
        <w:t>eur</w:t>
      </w:r>
      <w:proofErr w:type="spellEnd"/>
      <w:r w:rsidRPr="00F46A8E">
        <w:rPr>
          <w:rFonts w:ascii="Calibri Light" w:hAnsi="Calibri Light" w:cs="Calibri Light"/>
        </w:rPr>
        <w:t>. Kapitalni program planira se rea</w:t>
      </w:r>
      <w:r w:rsidR="00F46A8E" w:rsidRPr="00F46A8E">
        <w:rPr>
          <w:rFonts w:ascii="Calibri Light" w:hAnsi="Calibri Light" w:cs="Calibri Light"/>
        </w:rPr>
        <w:t>lizirati do kraja godine</w:t>
      </w:r>
      <w:r w:rsidRPr="00F46A8E">
        <w:rPr>
          <w:rFonts w:ascii="Calibri Light" w:hAnsi="Calibri Light" w:cs="Calibri Light"/>
        </w:rPr>
        <w:t xml:space="preserve">  kroz rekonstrukciju LC L46014 - </w:t>
      </w:r>
      <w:proofErr w:type="spellStart"/>
      <w:r w:rsidRPr="00F46A8E">
        <w:rPr>
          <w:rFonts w:ascii="Calibri Light" w:hAnsi="Calibri Light" w:cs="Calibri Light"/>
        </w:rPr>
        <w:t>Mikluševci</w:t>
      </w:r>
      <w:proofErr w:type="spellEnd"/>
      <w:r w:rsidRPr="00F46A8E">
        <w:rPr>
          <w:rFonts w:ascii="Calibri Light" w:hAnsi="Calibri Light" w:cs="Calibri Light"/>
        </w:rPr>
        <w:t xml:space="preserve"> (Ž4196);Dion</w:t>
      </w:r>
      <w:r w:rsidR="00F46A8E" w:rsidRPr="00F46A8E">
        <w:rPr>
          <w:rFonts w:ascii="Calibri Light" w:hAnsi="Calibri Light" w:cs="Calibri Light"/>
        </w:rPr>
        <w:t xml:space="preserve">ica od </w:t>
      </w:r>
      <w:proofErr w:type="spellStart"/>
      <w:r w:rsidR="00F46A8E" w:rsidRPr="00F46A8E">
        <w:rPr>
          <w:rFonts w:ascii="Calibri Light" w:hAnsi="Calibri Light" w:cs="Calibri Light"/>
        </w:rPr>
        <w:t>Mikluševaca</w:t>
      </w:r>
      <w:proofErr w:type="spellEnd"/>
      <w:r w:rsidR="00F46A8E" w:rsidRPr="00F46A8E">
        <w:rPr>
          <w:rFonts w:ascii="Calibri Light" w:hAnsi="Calibri Light" w:cs="Calibri Light"/>
        </w:rPr>
        <w:t xml:space="preserve"> do </w:t>
      </w:r>
      <w:proofErr w:type="spellStart"/>
      <w:r w:rsidR="00F46A8E" w:rsidRPr="00F46A8E">
        <w:rPr>
          <w:rFonts w:ascii="Calibri Light" w:hAnsi="Calibri Light" w:cs="Calibri Light"/>
        </w:rPr>
        <w:t>Čakovaca</w:t>
      </w:r>
      <w:proofErr w:type="spellEnd"/>
      <w:r w:rsidR="00F46A8E" w:rsidRPr="00F46A8E">
        <w:rPr>
          <w:rFonts w:ascii="Calibri Light" w:hAnsi="Calibri Light" w:cs="Calibri Light"/>
        </w:rPr>
        <w:t xml:space="preserve"> i ŽC 4194 Stari </w:t>
      </w:r>
      <w:proofErr w:type="spellStart"/>
      <w:r w:rsidR="00F46A8E" w:rsidRPr="00F46A8E">
        <w:rPr>
          <w:rFonts w:ascii="Calibri Light" w:hAnsi="Calibri Light" w:cs="Calibri Light"/>
        </w:rPr>
        <w:t>Jankovci</w:t>
      </w:r>
      <w:proofErr w:type="spellEnd"/>
      <w:r w:rsidR="00F46A8E" w:rsidRPr="00F46A8E">
        <w:rPr>
          <w:rFonts w:ascii="Calibri Light" w:hAnsi="Calibri Light" w:cs="Calibri Light"/>
        </w:rPr>
        <w:t xml:space="preserve"> (DC46) - Novi </w:t>
      </w:r>
      <w:proofErr w:type="spellStart"/>
      <w:r w:rsidR="00F46A8E" w:rsidRPr="00F46A8E">
        <w:rPr>
          <w:rFonts w:ascii="Calibri Light" w:hAnsi="Calibri Light" w:cs="Calibri Light"/>
        </w:rPr>
        <w:t>Jankovci</w:t>
      </w:r>
      <w:proofErr w:type="spellEnd"/>
      <w:r w:rsidR="00F46A8E" w:rsidRPr="00F46A8E">
        <w:rPr>
          <w:rFonts w:ascii="Calibri Light" w:hAnsi="Calibri Light" w:cs="Calibri Light"/>
        </w:rPr>
        <w:t xml:space="preserve"> (ŽC4172) - realizirana revizija troškovnika te ŽC 4136 rekonstrukcija  raskrižja u kružni tok na dionici kroz Cerić.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E737E5" w:rsidRPr="00FF5EC9" w:rsidRDefault="00E737E5" w:rsidP="00E737E5">
      <w:pPr>
        <w:spacing w:after="0"/>
        <w:rPr>
          <w:rFonts w:ascii="Calibri Light" w:hAnsi="Calibri Light" w:cs="Calibri Light"/>
          <w:b/>
          <w:i/>
        </w:rPr>
      </w:pPr>
      <w:r w:rsidRPr="00FF5EC9">
        <w:rPr>
          <w:rFonts w:ascii="Calibri Light" w:hAnsi="Calibri Light" w:cs="Calibri Light"/>
          <w:b/>
          <w:i/>
        </w:rPr>
        <w:t>1003 FINANCIRANJE NERAZVRSTANIH CESTA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  <w:b/>
          <w:i/>
        </w:rPr>
      </w:pPr>
      <w:r w:rsidRPr="00FF5EC9">
        <w:rPr>
          <w:rFonts w:ascii="Calibri Light" w:hAnsi="Calibri Light" w:cs="Calibri Light"/>
          <w:b/>
          <w:i/>
        </w:rPr>
        <w:t xml:space="preserve">           - ukupno ostvarenje programa za ovo izvještajno razdoblje iznosi 49,</w:t>
      </w:r>
      <w:r w:rsidR="00FF5EC9" w:rsidRPr="00FF5EC9">
        <w:rPr>
          <w:rFonts w:ascii="Calibri Light" w:hAnsi="Calibri Light" w:cs="Calibri Light"/>
          <w:b/>
          <w:i/>
        </w:rPr>
        <w:t>27</w:t>
      </w:r>
      <w:r w:rsidRPr="00FF5EC9">
        <w:rPr>
          <w:rFonts w:ascii="Calibri Light" w:hAnsi="Calibri Light" w:cs="Calibri Light"/>
          <w:b/>
          <w:i/>
        </w:rPr>
        <w:t>%</w:t>
      </w:r>
      <w:r w:rsidRPr="00FF5EC9">
        <w:rPr>
          <w:rFonts w:ascii="Calibri Light" w:hAnsi="Calibri Light" w:cs="Calibri Light"/>
        </w:rPr>
        <w:t xml:space="preserve"> </w:t>
      </w:r>
      <w:r w:rsidRPr="00FF5EC9">
        <w:rPr>
          <w:rFonts w:ascii="Calibri Light" w:hAnsi="Calibri Light" w:cs="Calibri Light"/>
          <w:b/>
          <w:i/>
        </w:rPr>
        <w:t>od ukupnog plana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>Prihodi od kojih će se financirati navedeni program su prihodi poslovanja: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ab/>
        <w:t>*Izvor 11 - godišnja na</w:t>
      </w:r>
      <w:r w:rsidR="00FF5EC9" w:rsidRPr="00FF5EC9">
        <w:rPr>
          <w:rFonts w:ascii="Calibri Light" w:hAnsi="Calibri Light" w:cs="Calibri Light"/>
        </w:rPr>
        <w:t>kn</w:t>
      </w:r>
      <w:r w:rsidRPr="00FF5EC9">
        <w:rPr>
          <w:rFonts w:ascii="Calibri Light" w:hAnsi="Calibri Light" w:cs="Calibri Light"/>
        </w:rPr>
        <w:t xml:space="preserve">ada za uporabu javnih cesta što se plaća pri registraciji motornih i priključnih </w:t>
      </w:r>
      <w:r w:rsidRPr="00FF5EC9">
        <w:rPr>
          <w:rFonts w:ascii="Calibri Light" w:hAnsi="Calibri Light" w:cs="Calibri Light"/>
        </w:rPr>
        <w:tab/>
        <w:t xml:space="preserve">  </w:t>
      </w:r>
      <w:r w:rsidRPr="00FF5EC9">
        <w:rPr>
          <w:rFonts w:ascii="Calibri Light" w:hAnsi="Calibri Light" w:cs="Calibri Light"/>
        </w:rPr>
        <w:tab/>
        <w:t xml:space="preserve">  vozila, te ostali izvori  financiranja (prihodi od financijske i nefinancijske imovine)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ab/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>A100301 GRAD VINKOVCI – FINANCIRANJE NERAZVRSTANIH CESTA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>A100302 GRAD VUKOVAR - FINANCIRANJE NERAZVRSTANIH CESTA</w:t>
      </w:r>
    </w:p>
    <w:p w:rsidR="00E737E5" w:rsidRPr="00EB6452" w:rsidRDefault="00E737E5" w:rsidP="00E737E5">
      <w:pPr>
        <w:spacing w:after="0"/>
        <w:rPr>
          <w:rFonts w:ascii="Calibri Light" w:hAnsi="Calibri Light" w:cs="Calibri Light"/>
          <w:color w:val="FF0000"/>
        </w:rPr>
      </w:pPr>
    </w:p>
    <w:p w:rsidR="00E737E5" w:rsidRPr="00FF5EC9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 xml:space="preserve">Aktivnosti po ovoj osnovi planirane su sukladno planu ostvarenja prihoda od </w:t>
      </w:r>
      <w:proofErr w:type="spellStart"/>
      <w:r w:rsidRPr="00FF5EC9">
        <w:rPr>
          <w:rFonts w:ascii="Calibri Light" w:hAnsi="Calibri Light" w:cs="Calibri Light"/>
        </w:rPr>
        <w:t>na</w:t>
      </w:r>
      <w:r w:rsidR="00076794" w:rsidRPr="00FF5EC9">
        <w:rPr>
          <w:rFonts w:ascii="Calibri Light" w:hAnsi="Calibri Light" w:cs="Calibri Light"/>
        </w:rPr>
        <w:t>eur</w:t>
      </w:r>
      <w:r w:rsidRPr="00FF5EC9">
        <w:rPr>
          <w:rFonts w:ascii="Calibri Light" w:hAnsi="Calibri Light" w:cs="Calibri Light"/>
        </w:rPr>
        <w:t>ade</w:t>
      </w:r>
      <w:proofErr w:type="spellEnd"/>
      <w:r w:rsidRPr="00FF5EC9">
        <w:rPr>
          <w:rFonts w:ascii="Calibri Light" w:hAnsi="Calibri Light" w:cs="Calibri Light"/>
        </w:rPr>
        <w:t xml:space="preserve"> za uporabu javnih cesta što se plaća pri registraciji motornih i priključnih vozila, a sve prema Zakonu o cestama (NN 84/11, 22/13, 54/13, 148/13, 92/14, 110/19, 144/21).  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</w:p>
    <w:p w:rsidR="00E737E5" w:rsidRDefault="00E737E5" w:rsidP="00E737E5">
      <w:pPr>
        <w:spacing w:after="0"/>
        <w:rPr>
          <w:rFonts w:ascii="Calibri Light" w:hAnsi="Calibri Light" w:cs="Calibri Light"/>
          <w:color w:val="FF0000"/>
        </w:rPr>
      </w:pPr>
    </w:p>
    <w:p w:rsidR="00BB7AB6" w:rsidRDefault="00BB7AB6" w:rsidP="00E737E5">
      <w:pPr>
        <w:spacing w:after="0"/>
        <w:rPr>
          <w:rFonts w:ascii="Calibri Light" w:hAnsi="Calibri Light" w:cs="Calibri Light"/>
          <w:color w:val="FF0000"/>
        </w:rPr>
      </w:pPr>
    </w:p>
    <w:p w:rsidR="00BB7AB6" w:rsidRPr="00EB6452" w:rsidRDefault="00BB7AB6" w:rsidP="00E737E5">
      <w:pPr>
        <w:spacing w:after="0"/>
        <w:rPr>
          <w:rFonts w:ascii="Calibri Light" w:hAnsi="Calibri Light" w:cs="Calibri Light"/>
          <w:color w:val="FF0000"/>
        </w:rPr>
      </w:pPr>
    </w:p>
    <w:p w:rsidR="00E737E5" w:rsidRPr="00FF5EC9" w:rsidRDefault="00E737E5" w:rsidP="00E737E5">
      <w:pPr>
        <w:spacing w:after="0"/>
        <w:rPr>
          <w:rFonts w:ascii="Calibri Light" w:hAnsi="Calibri Light" w:cs="Calibri Light"/>
          <w:b/>
          <w:i/>
        </w:rPr>
      </w:pPr>
      <w:r w:rsidRPr="00FF5EC9">
        <w:rPr>
          <w:rFonts w:ascii="Calibri Light" w:hAnsi="Calibri Light" w:cs="Calibri Light"/>
          <w:b/>
          <w:i/>
        </w:rPr>
        <w:t>1004 SUFINANCIRANJE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  <w:b/>
          <w:i/>
        </w:rPr>
        <w:t xml:space="preserve">           - ukupno ostvarenje programa za ovo izvještajno razdoblje iznosi 0,00%</w:t>
      </w:r>
      <w:r w:rsidRPr="00FF5EC9">
        <w:rPr>
          <w:rFonts w:ascii="Calibri Light" w:hAnsi="Calibri Light" w:cs="Calibri Light"/>
        </w:rPr>
        <w:t xml:space="preserve"> </w:t>
      </w:r>
      <w:r w:rsidRPr="00FF5EC9">
        <w:rPr>
          <w:rFonts w:ascii="Calibri Light" w:hAnsi="Calibri Light" w:cs="Calibri Light"/>
          <w:b/>
          <w:i/>
        </w:rPr>
        <w:t>od ukupnog plana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>Prihodi od kojih će se financirati navedeni program su prihodi poslovanja: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ab/>
        <w:t>*Izvor 11 - godišnja na</w:t>
      </w:r>
      <w:r w:rsidR="00FF5EC9" w:rsidRPr="00FF5EC9">
        <w:rPr>
          <w:rFonts w:ascii="Calibri Light" w:hAnsi="Calibri Light" w:cs="Calibri Light"/>
        </w:rPr>
        <w:t>kn</w:t>
      </w:r>
      <w:r w:rsidRPr="00FF5EC9">
        <w:rPr>
          <w:rFonts w:ascii="Calibri Light" w:hAnsi="Calibri Light" w:cs="Calibri Light"/>
        </w:rPr>
        <w:t xml:space="preserve">ada za uporabu javnih cesta što se plaća pri registraciji motornih i priključnih </w:t>
      </w:r>
      <w:r w:rsidRPr="00FF5EC9">
        <w:rPr>
          <w:rFonts w:ascii="Calibri Light" w:hAnsi="Calibri Light" w:cs="Calibri Light"/>
        </w:rPr>
        <w:tab/>
        <w:t xml:space="preserve">  </w:t>
      </w:r>
      <w:r w:rsidRPr="00FF5EC9">
        <w:rPr>
          <w:rFonts w:ascii="Calibri Light" w:hAnsi="Calibri Light" w:cs="Calibri Light"/>
        </w:rPr>
        <w:tab/>
        <w:t xml:space="preserve">  vozila, te ostali izvori  financiranja (prihodi od financijske i nefinancijske imovine)</w:t>
      </w:r>
    </w:p>
    <w:p w:rsidR="00E737E5" w:rsidRPr="00EB6452" w:rsidRDefault="00E737E5" w:rsidP="00E737E5">
      <w:pPr>
        <w:spacing w:after="0"/>
        <w:rPr>
          <w:rFonts w:ascii="Calibri Light" w:hAnsi="Calibri Light" w:cs="Calibri Light"/>
          <w:color w:val="FF0000"/>
        </w:rPr>
      </w:pPr>
    </w:p>
    <w:p w:rsidR="00E737E5" w:rsidRPr="00FF5EC9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>Predmet ovog kapitalnog programa je zajedničko financiranje i reguliranje obveza između Uprave za ceste Vukova</w:t>
      </w:r>
      <w:r w:rsidR="00FF5EC9" w:rsidRPr="00FF5EC9">
        <w:rPr>
          <w:rFonts w:ascii="Calibri Light" w:hAnsi="Calibri Light" w:cs="Calibri Light"/>
        </w:rPr>
        <w:t>rsko-srijemske županije i općina na području Vukovarsko – srijemske županije</w:t>
      </w:r>
      <w:r w:rsidRPr="00FF5EC9">
        <w:rPr>
          <w:rFonts w:ascii="Calibri Light" w:hAnsi="Calibri Light" w:cs="Calibri Light"/>
        </w:rPr>
        <w:t>. U izvještajnom razdoblju su</w:t>
      </w:r>
      <w:r w:rsidR="00FF5EC9" w:rsidRPr="00FF5EC9">
        <w:rPr>
          <w:rFonts w:ascii="Calibri Light" w:hAnsi="Calibri Light" w:cs="Calibri Light"/>
        </w:rPr>
        <w:t>financiranje nije ostvareno.</w:t>
      </w:r>
    </w:p>
    <w:p w:rsidR="00E737E5" w:rsidRPr="00EB6452" w:rsidRDefault="00E737E5" w:rsidP="00E737E5">
      <w:pPr>
        <w:spacing w:after="0"/>
        <w:jc w:val="center"/>
        <w:rPr>
          <w:rFonts w:ascii="Calibri Light" w:hAnsi="Calibri Light" w:cs="Calibri Light"/>
          <w:color w:val="FF0000"/>
        </w:rPr>
      </w:pPr>
    </w:p>
    <w:p w:rsidR="00E737E5" w:rsidRPr="00FF5EC9" w:rsidRDefault="00E737E5" w:rsidP="00E737E5">
      <w:pPr>
        <w:spacing w:after="0"/>
        <w:jc w:val="center"/>
        <w:rPr>
          <w:rFonts w:ascii="Calibri Light" w:hAnsi="Calibri Light" w:cs="Calibri Light"/>
        </w:rPr>
      </w:pPr>
    </w:p>
    <w:p w:rsidR="00E737E5" w:rsidRPr="00FF5EC9" w:rsidRDefault="00E737E5" w:rsidP="00E737E5">
      <w:pPr>
        <w:spacing w:after="0"/>
        <w:rPr>
          <w:rFonts w:ascii="Calibri Light" w:hAnsi="Calibri Light" w:cs="Calibri Light"/>
          <w:b/>
          <w:i/>
        </w:rPr>
      </w:pPr>
      <w:r w:rsidRPr="00FF5EC9">
        <w:rPr>
          <w:rFonts w:ascii="Calibri Light" w:hAnsi="Calibri Light" w:cs="Calibri Light"/>
          <w:b/>
          <w:i/>
        </w:rPr>
        <w:t>1005 ZADUŽIVANJE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  <w:b/>
          <w:i/>
        </w:rPr>
        <w:t xml:space="preserve">           - ukupno ostvarenje programa za ovo izvještajno razdoblje iznosi 50,13%</w:t>
      </w:r>
      <w:r w:rsidRPr="00FF5EC9">
        <w:rPr>
          <w:rFonts w:ascii="Calibri Light" w:hAnsi="Calibri Light" w:cs="Calibri Light"/>
        </w:rPr>
        <w:t xml:space="preserve"> </w:t>
      </w:r>
      <w:r w:rsidRPr="00FF5EC9">
        <w:rPr>
          <w:rFonts w:ascii="Calibri Light" w:hAnsi="Calibri Light" w:cs="Calibri Light"/>
          <w:b/>
          <w:i/>
        </w:rPr>
        <w:t>od ukupnog plana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>Prihodi od kojih će se financirati navedeni program su prihodi poslovanja: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ab/>
        <w:t>*Izvor 11 - godišnja na</w:t>
      </w:r>
      <w:r w:rsidR="00FF5EC9" w:rsidRPr="00FF5EC9">
        <w:rPr>
          <w:rFonts w:ascii="Calibri Light" w:hAnsi="Calibri Light" w:cs="Calibri Light"/>
        </w:rPr>
        <w:t>kn</w:t>
      </w:r>
      <w:r w:rsidRPr="00FF5EC9">
        <w:rPr>
          <w:rFonts w:ascii="Calibri Light" w:hAnsi="Calibri Light" w:cs="Calibri Light"/>
        </w:rPr>
        <w:t>ada za uporabu javnih cesta što se plaća pri registraciji motornih i priključnih vozila, te ostali izvori  financiranja (prihodi od financijske i nefinancijske imovine),</w:t>
      </w:r>
    </w:p>
    <w:p w:rsidR="00E737E5" w:rsidRPr="00FF5EC9" w:rsidRDefault="00E737E5" w:rsidP="00E737E5">
      <w:pPr>
        <w:spacing w:after="0"/>
        <w:jc w:val="both"/>
        <w:rPr>
          <w:rFonts w:ascii="Calibri Light" w:hAnsi="Calibri Light" w:cs="Calibri Light"/>
        </w:rPr>
      </w:pPr>
    </w:p>
    <w:p w:rsidR="00E737E5" w:rsidRPr="00FF5EC9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>Program se provodi kroz sljedeće aktivnosti: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 xml:space="preserve">1005A100501 DUGOROČNI KREDIT OTPLATA ANUITETA - izvršenje ove aktivnosti iznosi  </w:t>
      </w:r>
      <w:r w:rsidR="00FF5EC9" w:rsidRPr="00FF5EC9">
        <w:rPr>
          <w:rFonts w:ascii="Calibri Light" w:hAnsi="Calibri Light" w:cs="Calibri Light"/>
        </w:rPr>
        <w:t>49,99</w:t>
      </w:r>
      <w:r w:rsidRPr="00FF5EC9">
        <w:rPr>
          <w:rFonts w:ascii="Calibri Light" w:hAnsi="Calibri Light" w:cs="Calibri Light"/>
        </w:rPr>
        <w:t xml:space="preserve">%, a odnosi se na otplatu anuiteta za primljeni kredit od HPB d.d. za ulaganja u investicije - Program Infrastruktura-izgradnja LC46017 </w:t>
      </w:r>
      <w:proofErr w:type="spellStart"/>
      <w:r w:rsidRPr="00FF5EC9">
        <w:rPr>
          <w:rFonts w:ascii="Calibri Light" w:hAnsi="Calibri Light" w:cs="Calibri Light"/>
        </w:rPr>
        <w:t>Prkovci</w:t>
      </w:r>
      <w:proofErr w:type="spellEnd"/>
      <w:r w:rsidRPr="00FF5EC9">
        <w:rPr>
          <w:rFonts w:ascii="Calibri Light" w:hAnsi="Calibri Light" w:cs="Calibri Light"/>
        </w:rPr>
        <w:t xml:space="preserve"> - </w:t>
      </w:r>
      <w:proofErr w:type="spellStart"/>
      <w:r w:rsidRPr="00FF5EC9">
        <w:rPr>
          <w:rFonts w:ascii="Calibri Light" w:hAnsi="Calibri Light" w:cs="Calibri Light"/>
        </w:rPr>
        <w:t>B.Greda</w:t>
      </w:r>
      <w:proofErr w:type="spellEnd"/>
      <w:r w:rsidRPr="00FF5EC9">
        <w:rPr>
          <w:rFonts w:ascii="Calibri Light" w:hAnsi="Calibri Light" w:cs="Calibri Light"/>
        </w:rPr>
        <w:t>.</w:t>
      </w:r>
    </w:p>
    <w:p w:rsidR="00E737E5" w:rsidRPr="00FF5EC9" w:rsidRDefault="00E737E5" w:rsidP="00E737E5">
      <w:pPr>
        <w:spacing w:after="0"/>
        <w:rPr>
          <w:rFonts w:ascii="Calibri Light" w:hAnsi="Calibri Light" w:cs="Calibri Light"/>
        </w:rPr>
      </w:pPr>
      <w:r w:rsidRPr="00FF5EC9">
        <w:rPr>
          <w:rFonts w:ascii="Calibri Light" w:hAnsi="Calibri Light" w:cs="Calibri Light"/>
        </w:rPr>
        <w:t>1005A100502 DUGOROČNI KREDIT OTPLATA KAMATA - izvršenje ove aktivnosti iznosi 51,</w:t>
      </w:r>
      <w:r w:rsidR="00FF5EC9" w:rsidRPr="00FF5EC9">
        <w:rPr>
          <w:rFonts w:ascii="Calibri Light" w:hAnsi="Calibri Light" w:cs="Calibri Light"/>
        </w:rPr>
        <w:t>16</w:t>
      </w:r>
      <w:r w:rsidRPr="00FF5EC9">
        <w:rPr>
          <w:rFonts w:ascii="Calibri Light" w:hAnsi="Calibri Light" w:cs="Calibri Light"/>
        </w:rPr>
        <w:t xml:space="preserve">%, a odnosi se na obračunate kamate za primljeni kredit od HPB d.d. za ulaganja u investicije - Program Infrastruktura-izgradnja LC46017 </w:t>
      </w:r>
      <w:proofErr w:type="spellStart"/>
      <w:r w:rsidRPr="00FF5EC9">
        <w:rPr>
          <w:rFonts w:ascii="Calibri Light" w:hAnsi="Calibri Light" w:cs="Calibri Light"/>
        </w:rPr>
        <w:t>Prkovci</w:t>
      </w:r>
      <w:proofErr w:type="spellEnd"/>
      <w:r w:rsidRPr="00FF5EC9">
        <w:rPr>
          <w:rFonts w:ascii="Calibri Light" w:hAnsi="Calibri Light" w:cs="Calibri Light"/>
        </w:rPr>
        <w:t xml:space="preserve"> - </w:t>
      </w:r>
      <w:proofErr w:type="spellStart"/>
      <w:r w:rsidRPr="00FF5EC9">
        <w:rPr>
          <w:rFonts w:ascii="Calibri Light" w:hAnsi="Calibri Light" w:cs="Calibri Light"/>
        </w:rPr>
        <w:t>B.Greda</w:t>
      </w:r>
      <w:proofErr w:type="spellEnd"/>
      <w:r w:rsidRPr="00FF5EC9">
        <w:rPr>
          <w:rFonts w:ascii="Calibri Light" w:hAnsi="Calibri Light" w:cs="Calibri Light"/>
        </w:rPr>
        <w:t>.</w:t>
      </w:r>
    </w:p>
    <w:p w:rsidR="00E737E5" w:rsidRPr="00EB6452" w:rsidRDefault="00E737E5" w:rsidP="00E737E5">
      <w:pPr>
        <w:spacing w:after="0"/>
        <w:rPr>
          <w:rFonts w:ascii="Calibri Light" w:hAnsi="Calibri Light" w:cs="Calibri Light"/>
          <w:b/>
          <w:i/>
          <w:color w:val="FF0000"/>
        </w:rPr>
      </w:pPr>
    </w:p>
    <w:p w:rsidR="00E737E5" w:rsidRPr="00EB6452" w:rsidRDefault="00E737E5" w:rsidP="00E737E5">
      <w:pPr>
        <w:spacing w:after="0"/>
        <w:rPr>
          <w:rFonts w:ascii="Calibri Light" w:hAnsi="Calibri Light" w:cs="Calibri Light"/>
          <w:b/>
          <w:i/>
          <w:color w:val="FF0000"/>
        </w:rPr>
      </w:pPr>
    </w:p>
    <w:p w:rsidR="00E737E5" w:rsidRPr="00BB7AB6" w:rsidRDefault="00E737E5" w:rsidP="00E737E5">
      <w:pPr>
        <w:spacing w:after="0"/>
        <w:rPr>
          <w:rFonts w:ascii="Calibri Light" w:hAnsi="Calibri Light" w:cs="Calibri Light"/>
          <w:b/>
          <w:i/>
        </w:rPr>
      </w:pPr>
      <w:r w:rsidRPr="00BB7AB6">
        <w:rPr>
          <w:rFonts w:ascii="Calibri Light" w:hAnsi="Calibri Light" w:cs="Calibri Light"/>
          <w:b/>
          <w:i/>
        </w:rPr>
        <w:t>1006 POSLOVANJE UPRAVE ZA CESTE</w:t>
      </w:r>
    </w:p>
    <w:p w:rsidR="00E737E5" w:rsidRPr="00BB7AB6" w:rsidRDefault="00E737E5" w:rsidP="00E737E5">
      <w:pPr>
        <w:spacing w:after="0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  <w:b/>
          <w:i/>
        </w:rPr>
        <w:t xml:space="preserve">           - ukupno ostvarenje programa za ovo izvještajno razdoblje iznosi </w:t>
      </w:r>
      <w:r w:rsidR="00BB7AB6" w:rsidRPr="00BB7AB6">
        <w:rPr>
          <w:rFonts w:ascii="Calibri Light" w:hAnsi="Calibri Light" w:cs="Calibri Light"/>
          <w:b/>
          <w:i/>
        </w:rPr>
        <w:t>4</w:t>
      </w:r>
      <w:r w:rsidRPr="00BB7AB6">
        <w:rPr>
          <w:rFonts w:ascii="Calibri Light" w:hAnsi="Calibri Light" w:cs="Calibri Light"/>
          <w:b/>
          <w:i/>
        </w:rPr>
        <w:t>8,</w:t>
      </w:r>
      <w:r w:rsidR="00BB7AB6" w:rsidRPr="00BB7AB6">
        <w:rPr>
          <w:rFonts w:ascii="Calibri Light" w:hAnsi="Calibri Light" w:cs="Calibri Light"/>
          <w:b/>
          <w:i/>
        </w:rPr>
        <w:t>06</w:t>
      </w:r>
      <w:r w:rsidRPr="00BB7AB6">
        <w:rPr>
          <w:rFonts w:ascii="Calibri Light" w:hAnsi="Calibri Light" w:cs="Calibri Light"/>
          <w:b/>
          <w:i/>
        </w:rPr>
        <w:t>%</w:t>
      </w:r>
      <w:r w:rsidRPr="00BB7AB6">
        <w:rPr>
          <w:rFonts w:ascii="Calibri Light" w:hAnsi="Calibri Light" w:cs="Calibri Light"/>
        </w:rPr>
        <w:t xml:space="preserve"> </w:t>
      </w:r>
      <w:r w:rsidRPr="00BB7AB6">
        <w:rPr>
          <w:rFonts w:ascii="Calibri Light" w:hAnsi="Calibri Light" w:cs="Calibri Light"/>
          <w:b/>
          <w:i/>
        </w:rPr>
        <w:t>od ukupnog plana</w:t>
      </w:r>
    </w:p>
    <w:p w:rsidR="00E737E5" w:rsidRPr="00BB7AB6" w:rsidRDefault="00E737E5" w:rsidP="00E737E5">
      <w:pPr>
        <w:spacing w:after="0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</w:rPr>
        <w:t>Prihodi od kojih će se financirati navedeni program su prihodi poslovanja:</w:t>
      </w:r>
    </w:p>
    <w:p w:rsidR="00E737E5" w:rsidRPr="00BB7AB6" w:rsidRDefault="00E737E5" w:rsidP="00E737E5">
      <w:pPr>
        <w:spacing w:after="0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</w:rPr>
        <w:tab/>
        <w:t>*Izvor 11 - godišnja na</w:t>
      </w:r>
      <w:r w:rsidR="00BB7AB6" w:rsidRPr="00BB7AB6">
        <w:rPr>
          <w:rFonts w:ascii="Calibri Light" w:hAnsi="Calibri Light" w:cs="Calibri Light"/>
        </w:rPr>
        <w:t>kn</w:t>
      </w:r>
      <w:r w:rsidRPr="00BB7AB6">
        <w:rPr>
          <w:rFonts w:ascii="Calibri Light" w:hAnsi="Calibri Light" w:cs="Calibri Light"/>
        </w:rPr>
        <w:t xml:space="preserve">ada za uporabu javnih cesta što se plaća pri registraciji motornih i priključnih </w:t>
      </w:r>
      <w:r w:rsidRPr="00BB7AB6">
        <w:rPr>
          <w:rFonts w:ascii="Calibri Light" w:hAnsi="Calibri Light" w:cs="Calibri Light"/>
        </w:rPr>
        <w:tab/>
        <w:t xml:space="preserve">  </w:t>
      </w:r>
      <w:r w:rsidRPr="00BB7AB6">
        <w:rPr>
          <w:rFonts w:ascii="Calibri Light" w:hAnsi="Calibri Light" w:cs="Calibri Light"/>
        </w:rPr>
        <w:tab/>
        <w:t xml:space="preserve">  vozila, te ostali izvori  financiranja (prihodi od financijske i nefinancijske imovine, od pristojbi, te ostali </w:t>
      </w:r>
    </w:p>
    <w:p w:rsidR="00E737E5" w:rsidRPr="00BB7AB6" w:rsidRDefault="00E737E5" w:rsidP="00E737E5">
      <w:pPr>
        <w:spacing w:after="0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</w:rPr>
        <w:tab/>
        <w:t xml:space="preserve">  prihodi).</w:t>
      </w:r>
    </w:p>
    <w:p w:rsidR="00BB7AB6" w:rsidRDefault="00BB7AB6" w:rsidP="00E737E5">
      <w:pPr>
        <w:spacing w:after="0"/>
        <w:rPr>
          <w:rFonts w:ascii="Calibri Light" w:hAnsi="Calibri Light" w:cs="Calibri Light"/>
        </w:rPr>
      </w:pPr>
    </w:p>
    <w:p w:rsidR="00E737E5" w:rsidRPr="00BB7AB6" w:rsidRDefault="00E737E5" w:rsidP="00E737E5">
      <w:pPr>
        <w:spacing w:after="0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</w:rPr>
        <w:t>A100601 TROŠKOVI UPRAVE</w:t>
      </w:r>
    </w:p>
    <w:p w:rsidR="00E737E5" w:rsidRPr="00BB7AB6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</w:rPr>
        <w:t>Troškovi uprave odnose se na rashode za zaposlene (plaće,jubilarne nagrade, potpore u</w:t>
      </w:r>
      <w:r w:rsidR="00BB7AB6">
        <w:rPr>
          <w:rFonts w:ascii="Calibri Light" w:hAnsi="Calibri Light" w:cs="Calibri Light"/>
        </w:rPr>
        <w:t xml:space="preserve"> s</w:t>
      </w:r>
      <w:r w:rsidRPr="00BB7AB6">
        <w:rPr>
          <w:rFonts w:ascii="Calibri Light" w:hAnsi="Calibri Light" w:cs="Calibri Light"/>
        </w:rPr>
        <w:t>lučaju smrti, topli obrok, službena putovanja, na</w:t>
      </w:r>
      <w:r w:rsidR="00BB7AB6" w:rsidRPr="00BB7AB6">
        <w:rPr>
          <w:rFonts w:ascii="Calibri Light" w:hAnsi="Calibri Light" w:cs="Calibri Light"/>
        </w:rPr>
        <w:t>knade za prijevoz,</w:t>
      </w:r>
      <w:r w:rsidRPr="00BB7AB6">
        <w:rPr>
          <w:rFonts w:ascii="Calibri Light" w:hAnsi="Calibri Light" w:cs="Calibri Light"/>
        </w:rPr>
        <w:t xml:space="preserve"> stručno usavršavanje) te su ostvareni u skladu s planom za izvještajno razdoblje.</w:t>
      </w:r>
    </w:p>
    <w:p w:rsidR="00BB7AB6" w:rsidRDefault="00BB7AB6" w:rsidP="00E737E5">
      <w:pPr>
        <w:spacing w:after="0"/>
        <w:rPr>
          <w:rFonts w:ascii="Calibri Light" w:hAnsi="Calibri Light" w:cs="Calibri Light"/>
        </w:rPr>
      </w:pPr>
    </w:p>
    <w:p w:rsidR="00E737E5" w:rsidRPr="00BB7AB6" w:rsidRDefault="00E737E5" w:rsidP="00E737E5">
      <w:pPr>
        <w:spacing w:after="0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</w:rPr>
        <w:t>A100602 OSTALI TROŠKOVI POSLOVANJA</w:t>
      </w:r>
    </w:p>
    <w:p w:rsidR="00E737E5" w:rsidRPr="00BB7AB6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</w:rPr>
        <w:t>Ostali troškovi poslovanja obuhvaćaju rashode za materijal i energiju, rashode za usluge, na</w:t>
      </w:r>
      <w:r w:rsidR="00BB7AB6" w:rsidRPr="00BB7AB6">
        <w:rPr>
          <w:rFonts w:ascii="Calibri Light" w:hAnsi="Calibri Light" w:cs="Calibri Light"/>
        </w:rPr>
        <w:t>kn</w:t>
      </w:r>
      <w:r w:rsidRPr="00BB7AB6">
        <w:rPr>
          <w:rFonts w:ascii="Calibri Light" w:hAnsi="Calibri Light" w:cs="Calibri Light"/>
        </w:rPr>
        <w:t>ade troškova osobama izvan radnog odnosa, na</w:t>
      </w:r>
      <w:r w:rsidR="00BB7AB6" w:rsidRPr="00BB7AB6">
        <w:rPr>
          <w:rFonts w:ascii="Calibri Light" w:hAnsi="Calibri Light" w:cs="Calibri Light"/>
        </w:rPr>
        <w:t>kn</w:t>
      </w:r>
      <w:r w:rsidRPr="00BB7AB6">
        <w:rPr>
          <w:rFonts w:ascii="Calibri Light" w:hAnsi="Calibri Light" w:cs="Calibri Light"/>
        </w:rPr>
        <w:t>ade za rad predstavničkih i izvršnih tijela, pristojbe, na</w:t>
      </w:r>
      <w:r w:rsidR="00BB7AB6" w:rsidRPr="00BB7AB6">
        <w:rPr>
          <w:rFonts w:ascii="Calibri Light" w:hAnsi="Calibri Light" w:cs="Calibri Light"/>
        </w:rPr>
        <w:t>kn</w:t>
      </w:r>
      <w:r w:rsidRPr="00BB7AB6">
        <w:rPr>
          <w:rFonts w:ascii="Calibri Light" w:hAnsi="Calibri Light" w:cs="Calibri Light"/>
        </w:rPr>
        <w:t>ade, bankarske usluge isl.,  te su ostvareni u skladu s planom za izvještajno razdoblje.</w:t>
      </w:r>
    </w:p>
    <w:p w:rsidR="00E737E5" w:rsidRDefault="00E737E5" w:rsidP="00E737E5">
      <w:pPr>
        <w:spacing w:after="0"/>
        <w:jc w:val="both"/>
        <w:rPr>
          <w:rFonts w:ascii="Calibri Light" w:hAnsi="Calibri Light" w:cs="Calibri Light"/>
          <w:color w:val="FF0000"/>
        </w:rPr>
      </w:pPr>
    </w:p>
    <w:p w:rsidR="00E737E5" w:rsidRPr="00BB7AB6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</w:rPr>
        <w:t>A100603 NABAVA OPREME I INFORMATIZACIJA</w:t>
      </w:r>
    </w:p>
    <w:p w:rsidR="00E737E5" w:rsidRDefault="00E737E5" w:rsidP="00E737E5">
      <w:pPr>
        <w:spacing w:after="0"/>
        <w:jc w:val="both"/>
        <w:rPr>
          <w:rFonts w:ascii="Calibri Light" w:hAnsi="Calibri Light" w:cs="Calibri Light"/>
        </w:rPr>
      </w:pPr>
      <w:r w:rsidRPr="00BB7AB6">
        <w:rPr>
          <w:rFonts w:ascii="Calibri Light" w:hAnsi="Calibri Light" w:cs="Calibri Light"/>
        </w:rPr>
        <w:t>Ova aktivnost obuhvaća nabavu nove dugotrajne imovine u obliku računalne opreme za djelatnike Uprave za ceste Vukovarsko - srijemske županije.</w:t>
      </w:r>
      <w:r w:rsidR="00BB7AB6">
        <w:rPr>
          <w:rFonts w:ascii="Calibri Light" w:hAnsi="Calibri Light" w:cs="Calibri Light"/>
        </w:rPr>
        <w:t xml:space="preserve"> U</w:t>
      </w:r>
      <w:r w:rsidR="00BB7AB6" w:rsidRPr="00BB7AB6">
        <w:rPr>
          <w:rFonts w:ascii="Calibri Light" w:hAnsi="Calibri Light" w:cs="Calibri Light"/>
        </w:rPr>
        <w:t xml:space="preserve">kupno ostvarenje </w:t>
      </w:r>
      <w:r w:rsidR="00BB7AB6">
        <w:rPr>
          <w:rFonts w:ascii="Calibri Light" w:hAnsi="Calibri Light" w:cs="Calibri Light"/>
        </w:rPr>
        <w:t xml:space="preserve">aktivnosti </w:t>
      </w:r>
      <w:r w:rsidR="00BB7AB6" w:rsidRPr="00BB7AB6">
        <w:rPr>
          <w:rFonts w:ascii="Calibri Light" w:hAnsi="Calibri Light" w:cs="Calibri Light"/>
        </w:rPr>
        <w:t>za izvještajno razdoblje iznosi 5</w:t>
      </w:r>
      <w:r w:rsidR="00BB7AB6">
        <w:rPr>
          <w:rFonts w:ascii="Calibri Light" w:hAnsi="Calibri Light" w:cs="Calibri Light"/>
        </w:rPr>
        <w:t>5</w:t>
      </w:r>
      <w:r w:rsidR="00BB7AB6" w:rsidRPr="00BB7AB6">
        <w:rPr>
          <w:rFonts w:ascii="Calibri Light" w:hAnsi="Calibri Light" w:cs="Calibri Light"/>
        </w:rPr>
        <w:t>,13% od plana</w:t>
      </w:r>
      <w:r w:rsidR="00BB7AB6">
        <w:rPr>
          <w:rFonts w:ascii="Calibri Light" w:hAnsi="Calibri Light" w:cs="Calibri Light"/>
        </w:rPr>
        <w:t xml:space="preserve"> te su rashodi ostvareni u </w:t>
      </w:r>
      <w:r w:rsidR="00BB7AB6" w:rsidRPr="00BB7AB6">
        <w:rPr>
          <w:rFonts w:ascii="Calibri Light" w:hAnsi="Calibri Light" w:cs="Calibri Light"/>
        </w:rPr>
        <w:t>skladu s planom za izvještajno razdoblje</w:t>
      </w:r>
      <w:r w:rsidR="00BB7AB6">
        <w:rPr>
          <w:rFonts w:ascii="Calibri Light" w:hAnsi="Calibri Light" w:cs="Calibri Light"/>
        </w:rPr>
        <w:t>.</w:t>
      </w:r>
    </w:p>
    <w:p w:rsidR="00BB7AB6" w:rsidRPr="00BB7AB6" w:rsidRDefault="00BB7AB6" w:rsidP="00E737E5">
      <w:pPr>
        <w:spacing w:after="0"/>
        <w:jc w:val="both"/>
        <w:rPr>
          <w:rFonts w:ascii="Calibri Light" w:hAnsi="Calibri Light" w:cs="Calibri Light"/>
        </w:rPr>
      </w:pPr>
    </w:p>
    <w:p w:rsidR="00E737E5" w:rsidRPr="00AA035E" w:rsidRDefault="00E737E5" w:rsidP="00E737E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AA035E">
        <w:rPr>
          <w:rFonts w:ascii="Calibri Light" w:hAnsi="Calibri Light" w:cs="Calibri Light"/>
          <w:b/>
          <w:sz w:val="24"/>
          <w:szCs w:val="24"/>
        </w:rPr>
        <w:t>6. CILJEVI KOJI SU OSTVARENI PROVEDBOM PROGRAMA I POKAZATELJI USPJEŠNOSTI REALIZACIJE TIH CILJEVA</w:t>
      </w:r>
    </w:p>
    <w:p w:rsidR="00E737E5" w:rsidRPr="00AA035E" w:rsidRDefault="00E737E5" w:rsidP="00E737E5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AA035E">
        <w:rPr>
          <w:rFonts w:ascii="Calibri Light" w:hAnsi="Calibri Light" w:cs="Calibri Light"/>
          <w:sz w:val="20"/>
          <w:szCs w:val="20"/>
        </w:rPr>
        <w:t xml:space="preserve">Opći strateški ciljevi razvoja javnih cesta na području Vukovarsko – srijemske županije temelje se na ocjeni položaja i značenja Županije u Republici Hrvatskoj, prostorne raščlanjenosti i oblika njenog teritorija, te međusobne zavisnosti pojedinih njenih dijelova (općine i gradovi). </w:t>
      </w:r>
    </w:p>
    <w:p w:rsidR="00E737E5" w:rsidRPr="00AA035E" w:rsidRDefault="00E737E5" w:rsidP="00E737E5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AA035E">
        <w:rPr>
          <w:rFonts w:ascii="Calibri Light" w:hAnsi="Calibri Light" w:cs="Calibri Light"/>
          <w:sz w:val="20"/>
          <w:szCs w:val="20"/>
        </w:rPr>
        <w:t>Opći strateški ciljevi proizlaze iz postavljene misije Uprave za ceste Vukovarsko - srijemske županije.</w:t>
      </w:r>
    </w:p>
    <w:p w:rsidR="00E737E5" w:rsidRPr="00EB6452" w:rsidRDefault="00E737E5" w:rsidP="00E737E5">
      <w:pPr>
        <w:spacing w:after="0"/>
        <w:ind w:firstLine="708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AA035E">
        <w:rPr>
          <w:rFonts w:ascii="Calibri Light" w:hAnsi="Calibri Light" w:cs="Calibri Light"/>
          <w:sz w:val="20"/>
          <w:szCs w:val="20"/>
        </w:rPr>
        <w:t>Godišnji ciljevi koji proizlaze iz općih strateških ciljeva, a ostvareni su provedbom programa u 202</w:t>
      </w:r>
      <w:r w:rsidR="00AA035E" w:rsidRPr="00AA035E">
        <w:rPr>
          <w:rFonts w:ascii="Calibri Light" w:hAnsi="Calibri Light" w:cs="Calibri Light"/>
          <w:sz w:val="20"/>
          <w:szCs w:val="20"/>
        </w:rPr>
        <w:t>3</w:t>
      </w:r>
      <w:r w:rsidRPr="00AA035E">
        <w:rPr>
          <w:rFonts w:ascii="Calibri Light" w:hAnsi="Calibri Light" w:cs="Calibri Light"/>
          <w:sz w:val="20"/>
          <w:szCs w:val="20"/>
        </w:rPr>
        <w:t>.g. dani su u Tablici br.2</w:t>
      </w:r>
      <w:r w:rsidRPr="00EB6452">
        <w:rPr>
          <w:rFonts w:ascii="Calibri Light" w:hAnsi="Calibri Light" w:cs="Calibri Light"/>
          <w:color w:val="FF0000"/>
          <w:sz w:val="20"/>
          <w:szCs w:val="20"/>
        </w:rPr>
        <w:t>.</w:t>
      </w:r>
    </w:p>
    <w:p w:rsidR="00E737E5" w:rsidRPr="00EB6452" w:rsidRDefault="00E737E5" w:rsidP="00E737E5">
      <w:pPr>
        <w:spacing w:after="0"/>
        <w:ind w:firstLine="708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E737E5" w:rsidRPr="00EA5DA2" w:rsidRDefault="00E737E5" w:rsidP="00E737E5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EA5DA2">
        <w:rPr>
          <w:rFonts w:ascii="Calibri Light" w:hAnsi="Calibri Light" w:cs="Calibri Light"/>
          <w:sz w:val="20"/>
          <w:szCs w:val="20"/>
        </w:rPr>
        <w:t>Tablica br. 2. Povezanost godišnjih ciljeva utvrđenih planom sa općim strateškim ciljevima</w:t>
      </w:r>
    </w:p>
    <w:p w:rsidR="00E737E5" w:rsidRPr="00EA5DA2" w:rsidRDefault="00E737E5" w:rsidP="00E737E5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670"/>
      </w:tblGrid>
      <w:tr w:rsidR="00E737E5" w:rsidRPr="00EA5DA2" w:rsidTr="00E737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Cs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iCs/>
                <w:sz w:val="18"/>
                <w:szCs w:val="18"/>
              </w:rPr>
              <w:t>Opći strateški ciljevi</w:t>
            </w:r>
          </w:p>
          <w:p w:rsidR="00E737E5" w:rsidRPr="00EA5DA2" w:rsidRDefault="00E737E5" w:rsidP="00E737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Cs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iCs/>
                <w:sz w:val="18"/>
                <w:szCs w:val="18"/>
              </w:rPr>
              <w:t>razvoja javnih cesta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sz w:val="18"/>
                <w:szCs w:val="18"/>
              </w:rPr>
              <w:t>Povezanost godišnjih ciljeva utvrđenih planom sa općim strateškim ciljevima</w:t>
            </w:r>
          </w:p>
        </w:tc>
      </w:tr>
      <w:tr w:rsidR="00E737E5" w:rsidRPr="00EA5DA2" w:rsidTr="00E737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sz w:val="18"/>
                <w:szCs w:val="18"/>
              </w:rPr>
              <w:t>1.Kvalitetno povezati županiju sa susjednim županijama, kako bi se što bolje uključila u mrežu državnih cesta, te sa susjednim državama, te u skladu s interesom županije, kvalitetno i djelotvorno međusobno povezati glavna razvojna žarišta i središta u županiji, kao preduvjet potpunoj reintegraciji teritorija županije. Osigurati i omogućiti alternativno povezivanje unutar županije i sa susjednim županijama radi veće fleksibilnosti i sigurnosti funkcioniranja prometa u svim uvjetima</w:t>
            </w:r>
            <w:r w:rsidRPr="00EA5DA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Strateški  cilj 1. ostvaruje se indirektno kroz sve programe, dok se direktna realizacija vrši kroz Program 1002 Građenje, modernizacija i rekonstrukcija.</w:t>
            </w:r>
          </w:p>
          <w:p w:rsidR="00E737E5" w:rsidRPr="00EA5DA2" w:rsidRDefault="00E737E5" w:rsidP="00E737E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E737E5" w:rsidRPr="00EA5DA2" w:rsidTr="00E737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sz w:val="18"/>
                <w:szCs w:val="18"/>
              </w:rPr>
              <w:t>2.Osigurati da obnovljeni i novoizgrađeni prometni sustavi poštuju najviše kriterije zaštite prostora i okoliša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Cilj 2. ostvaruje se</w:t>
            </w:r>
            <w:r w:rsidRPr="00EA5DA2">
              <w:rPr>
                <w:rFonts w:ascii="Calibri Light" w:hAnsi="Calibri Light" w:cs="Calibri Light"/>
              </w:rPr>
              <w:t xml:space="preserve"> </w:t>
            </w:r>
            <w:r w:rsidRPr="00EA5DA2">
              <w:rPr>
                <w:rFonts w:ascii="Calibri Light" w:hAnsi="Calibri Light" w:cs="Calibri Light"/>
                <w:sz w:val="18"/>
                <w:szCs w:val="18"/>
              </w:rPr>
              <w:t>kroz Program 1001  Redovno i izvanredno održavanje cesta (1001T100101-redovno održavanje cesta), ali i izradom projektne dokumentacije za planirane dionice, kao i za dionice koje će se tek rekonstruirati, graditi ili sanirati koje su dio Programa 1002 Građenje, modernizacija i rekonstrukcija.</w:t>
            </w:r>
          </w:p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  <w:tr w:rsidR="00E737E5" w:rsidRPr="00EA5DA2" w:rsidTr="00E737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3.Postupno rješavati kritične dionice i objekte, prvenstveno na prometnicama i obilaznicama većih gradova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Realizacija cilja 3. ostvaruje se kroz sve programe, no najveći utjecaj na realizaciju ima Program 1001  Redovno i izvanredno održavanje cesta (1001T100102-izvanredno održavanje cesta-obnova kolnika i 1001T100102 - izvanredno održavanje cesta- ostali izdaci) te Program 1004 Sufinanciranje općina.</w:t>
            </w:r>
          </w:p>
        </w:tc>
      </w:tr>
      <w:tr w:rsidR="00EA5DA2" w:rsidRPr="00EA5DA2" w:rsidTr="00E737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sz w:val="18"/>
                <w:szCs w:val="18"/>
              </w:rPr>
              <w:t>4.Ulaganja u održavanje cestovne mreže kako bi se osigurao puni standard održavanja, čime se želi postići da usluge pružene korisnicima budu na što višoj razini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A5DA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Cilj 4. Možemo podijeliti na Ostala ulaganja u održavanje cestovne mreže i Brze i pouzdane usluge građanima i drugim strankama – ovaj strateški cilj ostvaruje se kroz program 1003 Financiranje nerazvrstanih cesta, kao i kroz poslovanje Uprave za ceste u smislu</w:t>
            </w:r>
            <w:r w:rsidRPr="00EA5DA2">
              <w:rPr>
                <w:rFonts w:ascii="Calibri Light" w:hAnsi="Calibri Light" w:cs="Calibri Light"/>
              </w:rPr>
              <w:t xml:space="preserve"> </w:t>
            </w:r>
            <w:r w:rsidRPr="00EA5DA2">
              <w:rPr>
                <w:rFonts w:ascii="Calibri Light" w:hAnsi="Calibri Light" w:cs="Calibri Light"/>
                <w:sz w:val="18"/>
                <w:szCs w:val="18"/>
              </w:rPr>
              <w:t>razvoja ljudskih resursa i osiguranja redovnog funkcioniranja uprave te osiguranja brzih i pouzdanih javnih usluga građanima i drugim strankama  - Program 1006.</w:t>
            </w:r>
          </w:p>
        </w:tc>
      </w:tr>
    </w:tbl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E737E5" w:rsidRPr="00EA5DA2" w:rsidRDefault="00E737E5" w:rsidP="00E737E5">
      <w:pPr>
        <w:ind w:firstLine="708"/>
        <w:jc w:val="both"/>
        <w:rPr>
          <w:rFonts w:ascii="Calibri Light" w:hAnsi="Calibri Light" w:cs="Calibri Light"/>
          <w:i/>
          <w:u w:val="single"/>
        </w:rPr>
      </w:pPr>
      <w:r w:rsidRPr="00EA5DA2">
        <w:rPr>
          <w:rFonts w:ascii="Calibri Light" w:hAnsi="Calibri Light" w:cs="Calibri Light"/>
          <w:i/>
          <w:u w:val="single"/>
        </w:rPr>
        <w:t>Ostali ciljevi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486"/>
      </w:tblGrid>
      <w:tr w:rsidR="00E737E5" w:rsidRPr="00EA5DA2" w:rsidTr="00E737E5">
        <w:trPr>
          <w:trHeight w:val="2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sz w:val="18"/>
                <w:szCs w:val="18"/>
              </w:rPr>
              <w:t>Cilj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sz w:val="18"/>
                <w:szCs w:val="18"/>
              </w:rPr>
              <w:t>Povezanost godišnjih ciljeva utvrđenih planom sa ostalim ciljevima</w:t>
            </w:r>
          </w:p>
        </w:tc>
      </w:tr>
      <w:tr w:rsidR="00E737E5" w:rsidRPr="00EA5DA2" w:rsidTr="00E737E5">
        <w:trPr>
          <w:trHeight w:val="26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Održavanje prohodnosti  i tehničke ispravnosti cesta </w:t>
            </w:r>
          </w:p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Sigurnost funkcioniranja prometa u svim uvjetima i zaštita sudionika u prometu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PROGRAM REDOVNO I IZVANREDNO ODRŽAVANJE CESTA</w:t>
            </w:r>
          </w:p>
        </w:tc>
      </w:tr>
      <w:tr w:rsidR="00E737E5" w:rsidRPr="00EA5DA2" w:rsidTr="00E737E5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PROGRAM GRAĐENJA, MODERNIZACIJE I REKONSTRUKCIJE</w:t>
            </w:r>
          </w:p>
        </w:tc>
      </w:tr>
      <w:tr w:rsidR="00E737E5" w:rsidRPr="00EA5DA2" w:rsidTr="00E737E5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PROGRAM FINANCIRANJA NERAZVRSTANIH CESTA</w:t>
            </w:r>
          </w:p>
        </w:tc>
      </w:tr>
      <w:tr w:rsidR="00E737E5" w:rsidRPr="00EA5DA2" w:rsidTr="00E737E5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PROGRAM POSLOVANJA UPRAVE ZA CESTE</w:t>
            </w:r>
          </w:p>
        </w:tc>
      </w:tr>
      <w:tr w:rsidR="00E737E5" w:rsidRPr="00EA5DA2" w:rsidTr="00E737E5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PROGRAM SUFINANCIRANJE OPĆINA</w:t>
            </w:r>
          </w:p>
        </w:tc>
      </w:tr>
      <w:tr w:rsidR="00E737E5" w:rsidRPr="00EA5DA2" w:rsidTr="00E737E5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7E5" w:rsidRPr="00EA5DA2" w:rsidRDefault="00E737E5" w:rsidP="00E737E5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A5DA2">
              <w:rPr>
                <w:rFonts w:ascii="Calibri Light" w:hAnsi="Calibri Light" w:cs="Calibri Light"/>
                <w:sz w:val="18"/>
                <w:szCs w:val="18"/>
              </w:rPr>
              <w:t>PROGRAM ZADUŽIVANJE</w:t>
            </w:r>
          </w:p>
        </w:tc>
      </w:tr>
    </w:tbl>
    <w:p w:rsidR="00E737E5" w:rsidRPr="00EA5DA2" w:rsidRDefault="00E737E5" w:rsidP="00E737E5">
      <w:pPr>
        <w:spacing w:after="0"/>
        <w:ind w:firstLine="708"/>
        <w:jc w:val="both"/>
        <w:rPr>
          <w:rFonts w:ascii="Calibri Light" w:hAnsi="Calibri Light" w:cs="Calibri Light"/>
          <w:i/>
          <w:sz w:val="20"/>
          <w:szCs w:val="20"/>
          <w:u w:val="single"/>
        </w:rPr>
      </w:pPr>
    </w:p>
    <w:p w:rsidR="00E737E5" w:rsidRPr="00EA5DA2" w:rsidRDefault="00E737E5" w:rsidP="00E737E5">
      <w:pPr>
        <w:spacing w:after="0"/>
        <w:ind w:firstLine="708"/>
        <w:jc w:val="both"/>
        <w:rPr>
          <w:rFonts w:ascii="Calibri Light" w:hAnsi="Calibri Light" w:cs="Calibri Light"/>
        </w:rPr>
      </w:pPr>
      <w:r w:rsidRPr="00EA5DA2">
        <w:rPr>
          <w:rFonts w:ascii="Calibri Light" w:hAnsi="Calibri Light" w:cs="Calibri Light"/>
          <w:i/>
          <w:sz w:val="20"/>
          <w:szCs w:val="20"/>
          <w:u w:val="single"/>
        </w:rPr>
        <w:t>Financijski ciljevi:</w:t>
      </w:r>
      <w:r w:rsidRPr="00EA5DA2">
        <w:rPr>
          <w:rFonts w:ascii="Calibri Light" w:hAnsi="Calibri Light" w:cs="Calibri Light"/>
          <w:sz w:val="20"/>
          <w:szCs w:val="20"/>
        </w:rPr>
        <w:t xml:space="preserve"> likvidnost, učinkovitost, fiskalna učinkovitost, stabilnost, efektivnost.</w:t>
      </w:r>
    </w:p>
    <w:p w:rsidR="00E737E5" w:rsidRPr="00EA5DA2" w:rsidRDefault="00E737E5" w:rsidP="00E737E5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</w:p>
    <w:p w:rsidR="00E737E5" w:rsidRPr="00EA5DA2" w:rsidRDefault="00E737E5" w:rsidP="00E737E5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EA5DA2">
        <w:rPr>
          <w:rFonts w:ascii="Calibri Light" w:hAnsi="Calibri Light" w:cs="Calibri Light"/>
          <w:sz w:val="20"/>
          <w:szCs w:val="20"/>
        </w:rPr>
        <w:t xml:space="preserve">Ciljevi se provode kroz procese realizacije planiranih programa, kroz godišnji Plan gradnje i održavanja županijskih i lokalnih cesta u svrhu zadovoljenja potreba svih korisnika županijskih i lokalnih cesta Vukovarsko – srijemske županije, što će nam i nadalje biti prioritet. </w:t>
      </w:r>
    </w:p>
    <w:p w:rsidR="00E737E5" w:rsidRPr="00EA5DA2" w:rsidRDefault="00E737E5" w:rsidP="00E737E5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EA5DA2">
        <w:rPr>
          <w:rFonts w:ascii="Calibri Light" w:hAnsi="Calibri Light" w:cs="Calibri Light"/>
          <w:sz w:val="20"/>
          <w:szCs w:val="20"/>
        </w:rPr>
        <w:lastRenderedPageBreak/>
        <w:t xml:space="preserve">Godišnji planovi Uprave za ceste Vukovarsko - srijemske županije kroz programe rada podržavaju  utvrđene opće strateške ciljeve, kao i financijske ciljeve. </w:t>
      </w:r>
    </w:p>
    <w:p w:rsidR="00E737E5" w:rsidRPr="00EB6452" w:rsidRDefault="00E737E5" w:rsidP="00E737E5">
      <w:pPr>
        <w:spacing w:after="0"/>
        <w:ind w:firstLine="708"/>
        <w:jc w:val="both"/>
        <w:rPr>
          <w:rFonts w:ascii="Calibri Light" w:hAnsi="Calibri Light" w:cs="Calibri Light"/>
          <w:color w:val="FF0000"/>
        </w:rPr>
      </w:pPr>
    </w:p>
    <w:p w:rsidR="00E737E5" w:rsidRPr="00EA5DA2" w:rsidRDefault="00E737E5" w:rsidP="00E737E5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  <w:r w:rsidRPr="00EA5DA2">
        <w:rPr>
          <w:rFonts w:ascii="Calibri Light" w:hAnsi="Calibri Light" w:cs="Calibri Light"/>
          <w:b/>
          <w:bCs/>
        </w:rPr>
        <w:t>POKAZATELJI USPJEŠNOSTI REALIZACIJE CILJEVA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EA5DA2" w:rsidRDefault="00E737E5" w:rsidP="00E737E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EA5DA2">
        <w:rPr>
          <w:rFonts w:ascii="Calibri Light" w:hAnsi="Calibri Light" w:cs="Calibri Light"/>
          <w:sz w:val="24"/>
          <w:szCs w:val="24"/>
        </w:rPr>
        <w:t>Pokazatelji uspješnosti jesu objektivni znakovi koji omogućavaju mjerenje, praćenje, ocjenjivanje i poboljšavanje uspješnosti programa.</w:t>
      </w:r>
    </w:p>
    <w:p w:rsidR="00E737E5" w:rsidRPr="00EA5DA2" w:rsidRDefault="00E737E5" w:rsidP="00E737E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737E5" w:rsidRPr="00EA5DA2" w:rsidRDefault="00E737E5" w:rsidP="00E737E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EA5DA2">
        <w:rPr>
          <w:rFonts w:ascii="Calibri Light" w:hAnsi="Calibri Light" w:cs="Calibri Light"/>
          <w:sz w:val="24"/>
          <w:szCs w:val="24"/>
        </w:rPr>
        <w:t>Dvije su vrste pokazatelja: pokazatelji učinka koji pružaju informaciju o učinkovitosti, dugoročnim rezultatima, te društvenim i ekonomskim promjenama koje se postižu ostvarenjem dugoročnih ciljeva i pokazatelji rezultata koji se odnose na proizvedena javna dobra i usluge unutar proračunskih aktivnosti/projekta i usmjereni su prema konkretnom rezultatu.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EA5DA2" w:rsidRDefault="00E737E5" w:rsidP="00E737E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EA5DA2">
        <w:rPr>
          <w:rFonts w:ascii="Calibri Light" w:hAnsi="Calibri Light" w:cs="Calibri Light"/>
          <w:sz w:val="24"/>
          <w:szCs w:val="24"/>
        </w:rPr>
        <w:t>Pokazatelji uspješnosti specificirani su u Tablici br.3., iz koje je vidljivo kako se planiranim aktivnostima ostvaruju  posebni godišnji ciljevi koji su važni za postizanje općih strateških ciljeva, te je njihov doprinos ostvarivanju općih strateških ciljeva u skladu s očekivanim učincima.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EA5DA2" w:rsidRDefault="00E737E5" w:rsidP="00E737E5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EA5DA2">
        <w:rPr>
          <w:rFonts w:ascii="Calibri Light" w:hAnsi="Calibri Light" w:cs="Calibri Light"/>
          <w:i/>
          <w:sz w:val="24"/>
          <w:szCs w:val="24"/>
        </w:rPr>
        <w:t>U nastavku se daje pregled pokazatelja uspješnosti (učinaka i aktivnosti-rezultata) u ostvarenju općih strateških ciljeva putem godišnjih ciljeva u 202</w:t>
      </w:r>
      <w:r w:rsidR="00EA5DA2" w:rsidRPr="00EA5DA2">
        <w:rPr>
          <w:rFonts w:ascii="Calibri Light" w:hAnsi="Calibri Light" w:cs="Calibri Light"/>
          <w:i/>
          <w:sz w:val="24"/>
          <w:szCs w:val="24"/>
        </w:rPr>
        <w:t>3</w:t>
      </w:r>
      <w:r w:rsidRPr="00EA5DA2">
        <w:rPr>
          <w:rFonts w:ascii="Calibri Light" w:hAnsi="Calibri Light" w:cs="Calibri Light"/>
          <w:i/>
          <w:sz w:val="24"/>
          <w:szCs w:val="24"/>
        </w:rPr>
        <w:t>. godini</w:t>
      </w:r>
    </w:p>
    <w:p w:rsidR="00E737E5" w:rsidRPr="00EB6452" w:rsidRDefault="00E737E5" w:rsidP="00E737E5">
      <w:pPr>
        <w:spacing w:after="0"/>
        <w:jc w:val="both"/>
        <w:rPr>
          <w:rFonts w:ascii="Calibri Light" w:hAnsi="Calibri Light" w:cs="Calibri Light"/>
          <w:i/>
          <w:color w:val="FF0000"/>
          <w:sz w:val="24"/>
          <w:szCs w:val="24"/>
        </w:rPr>
      </w:pPr>
    </w:p>
    <w:p w:rsidR="00E737E5" w:rsidRPr="00EB6452" w:rsidRDefault="00E737E5" w:rsidP="00E737E5">
      <w:pPr>
        <w:spacing w:after="0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EB6452" w:rsidRDefault="00E737E5" w:rsidP="00E737E5">
      <w:pPr>
        <w:spacing w:after="0"/>
        <w:rPr>
          <w:rFonts w:ascii="Calibri Light" w:hAnsi="Calibri Light" w:cs="Calibri Light"/>
          <w:color w:val="FF0000"/>
          <w:sz w:val="24"/>
          <w:szCs w:val="24"/>
        </w:rPr>
      </w:pPr>
    </w:p>
    <w:p w:rsidR="00E737E5" w:rsidRPr="00C83676" w:rsidRDefault="00E737E5" w:rsidP="00E737E5">
      <w:pPr>
        <w:spacing w:after="0"/>
        <w:ind w:firstLine="708"/>
        <w:jc w:val="both"/>
        <w:rPr>
          <w:rFonts w:ascii="Calibri Light" w:hAnsi="Calibri Light" w:cs="Calibri Light"/>
          <w:color w:val="FF0000"/>
        </w:rPr>
      </w:pPr>
    </w:p>
    <w:p w:rsidR="00E737E5" w:rsidRPr="00C83676" w:rsidRDefault="00E737E5" w:rsidP="00E737E5">
      <w:pPr>
        <w:spacing w:after="0"/>
        <w:ind w:firstLine="708"/>
        <w:jc w:val="both"/>
        <w:rPr>
          <w:rFonts w:ascii="Calibri Light" w:hAnsi="Calibri Light" w:cs="Calibri Light"/>
          <w:color w:val="FF0000"/>
          <w:sz w:val="20"/>
          <w:szCs w:val="20"/>
        </w:rPr>
        <w:sectPr w:rsidR="00E737E5" w:rsidRPr="00C83676">
          <w:footerReference w:type="default" r:id="rId12"/>
          <w:pgSz w:w="11905" w:h="16837"/>
          <w:pgMar w:top="566" w:right="566" w:bottom="566" w:left="1133" w:header="720" w:footer="720" w:gutter="0"/>
          <w:cols w:space="720"/>
        </w:sectPr>
      </w:pPr>
    </w:p>
    <w:p w:rsidR="00E737E5" w:rsidRPr="00C83676" w:rsidRDefault="00E737E5" w:rsidP="00E737E5">
      <w:pPr>
        <w:widowControl w:val="0"/>
        <w:autoSpaceDE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lastRenderedPageBreak/>
        <w:tab/>
      </w: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CB7844" w:rsidRDefault="00CB7844" w:rsidP="00CB7844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B7844" w:rsidRPr="004B65AB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 w:rsidRPr="004B65AB">
        <w:rPr>
          <w:rFonts w:ascii="Arial" w:hAnsi="Arial" w:cs="Arial"/>
          <w:sz w:val="16"/>
          <w:szCs w:val="16"/>
        </w:rPr>
        <w:t>Izvršenje</w:t>
      </w:r>
    </w:p>
    <w:p w:rsidR="00CB7844" w:rsidRPr="004B65AB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B65AB">
        <w:rPr>
          <w:rFonts w:ascii="Arial" w:hAnsi="Arial" w:cs="Arial"/>
          <w:sz w:val="16"/>
          <w:szCs w:val="16"/>
        </w:rPr>
        <w:tab/>
        <w:t>Aktivnost</w:t>
      </w:r>
      <w:r w:rsidRPr="004B65AB">
        <w:rPr>
          <w:rFonts w:ascii="Arial" w:hAnsi="Arial" w:cs="Arial"/>
          <w:sz w:val="16"/>
          <w:szCs w:val="16"/>
        </w:rPr>
        <w:tab/>
        <w:t>aktivnosti</w:t>
      </w:r>
      <w:r w:rsidRPr="004B65AB">
        <w:rPr>
          <w:rFonts w:ascii="Arial" w:hAnsi="Arial" w:cs="Arial"/>
          <w:sz w:val="16"/>
          <w:szCs w:val="16"/>
        </w:rPr>
        <w:tab/>
      </w:r>
      <w:r w:rsidRPr="004B65AB">
        <w:rPr>
          <w:rFonts w:ascii="Arial" w:hAnsi="Arial" w:cs="Arial"/>
          <w:sz w:val="16"/>
          <w:szCs w:val="16"/>
        </w:rPr>
        <w:tab/>
        <w:t>30.06.2023</w:t>
      </w:r>
      <w:r w:rsidRPr="004B65AB">
        <w:rPr>
          <w:rFonts w:ascii="Arial" w:hAnsi="Arial" w:cs="Arial"/>
          <w:sz w:val="16"/>
          <w:szCs w:val="16"/>
        </w:rPr>
        <w:tab/>
        <w:t>2024. i 2025.</w:t>
      </w:r>
      <w:r w:rsidRPr="004B65AB">
        <w:rPr>
          <w:rFonts w:ascii="Arial" w:hAnsi="Arial" w:cs="Arial"/>
          <w:sz w:val="16"/>
          <w:szCs w:val="16"/>
        </w:rPr>
        <w:tab/>
      </w:r>
      <w:r w:rsidRPr="004B65AB">
        <w:rPr>
          <w:rFonts w:ascii="Arial" w:hAnsi="Arial" w:cs="Arial"/>
          <w:sz w:val="16"/>
          <w:szCs w:val="16"/>
        </w:rPr>
        <w:tab/>
      </w:r>
      <w:r w:rsidRPr="004B65A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30.06.2023</w:t>
      </w:r>
      <w:r w:rsidRPr="004B65AB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30.06.2023</w:t>
      </w:r>
      <w:proofErr w:type="spellEnd"/>
      <w:r w:rsidRPr="004B65AB">
        <w:rPr>
          <w:rFonts w:ascii="Arial" w:hAnsi="Arial" w:cs="Arial"/>
          <w:sz w:val="16"/>
          <w:szCs w:val="16"/>
        </w:rPr>
        <w:tab/>
      </w:r>
    </w:p>
    <w:p w:rsidR="00CB7844" w:rsidRDefault="00CB7844" w:rsidP="00CB7844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KVALITETNO POVEZIVANJE ŽUPANIJE SA SUSJEDNIM ŽUPANIJAMA TE  MEĐUSOBNIH GLAVNIH RAZVOJNIH SREDIŠTA</w:t>
      </w:r>
    </w:p>
    <w:p w:rsidR="00CB7844" w:rsidRDefault="00CB7844" w:rsidP="00CB7844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ULAGANJA U IZGRADNJU ŽUPANIJSKIH I LOKALNIH CESTA</w:t>
      </w:r>
    </w:p>
    <w:p w:rsidR="00CB7844" w:rsidRDefault="00CB7844" w:rsidP="00CB7844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78.316,25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1.083.284,00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13,09%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1.183.888,00</w:t>
      </w:r>
    </w:p>
    <w:p w:rsidR="00CB7844" w:rsidRDefault="00CB7844" w:rsidP="00CB7844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1002K100201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78.316,25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1.083.284,00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(MODERNIZACIJA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13,09%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1.183.888,00</w:t>
      </w:r>
    </w:p>
    <w:p w:rsidR="00CB7844" w:rsidRDefault="00CB7844" w:rsidP="00CB7844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autoSpaceDE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265.000,00</w:t>
      </w:r>
    </w:p>
    <w:p w:rsidR="00CB7844" w:rsidRDefault="00CB7844" w:rsidP="00CB7844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1005A100501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DUGOROČNI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132.484,53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 - OTPLATA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ANUITETA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49,99%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265.000,00</w:t>
      </w:r>
    </w:p>
    <w:p w:rsidR="00CB7844" w:rsidRDefault="00CB7844" w:rsidP="00CB7844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ULAGANJA U REKONSTRUKCIJU ŽUPANIJSKIH I LOKALNIH CESTA</w:t>
      </w:r>
    </w:p>
    <w:p w:rsidR="00CB7844" w:rsidRDefault="00CB7844" w:rsidP="00CB7844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2.387,30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1.341.546,00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1.249.942,00</w:t>
      </w:r>
    </w:p>
    <w:p w:rsidR="00CB7844" w:rsidRDefault="00CB7844" w:rsidP="00CB7844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1002K100202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2.387,30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1.341.546,00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1.249.942,00</w:t>
      </w:r>
    </w:p>
    <w:p w:rsidR="00CB7844" w:rsidRDefault="00CB7844" w:rsidP="00CB7844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7844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B7844" w:rsidRDefault="00CB7844" w:rsidP="00CB7844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CB7844" w:rsidRDefault="00CB7844" w:rsidP="00CB7844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 w:rsidRPr="004B65AB">
        <w:rPr>
          <w:rFonts w:ascii="Arial" w:hAnsi="Arial" w:cs="Arial"/>
          <w:sz w:val="16"/>
          <w:szCs w:val="16"/>
        </w:rPr>
        <w:t>Izvršenje</w:t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2024. i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30.06.2023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Arial" w:hAnsi="Arial" w:cs="Arial"/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ZAŠTITA PROSTORA I OKOLIŠA KROZ OBNOVLJENE I NOVOIZGRAĐENE PROMETNE SUSTAVE</w:t>
      </w:r>
    </w:p>
    <w:p w:rsidR="00CB7844" w:rsidRDefault="00CB7844" w:rsidP="00CB7844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ZAŠTITA CESTE OD KORISNIKA I TREĆIH OSOBA; ZAŠTITA OKOLIŠA OD CESTE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CEST.PROMETA</w:t>
      </w:r>
      <w:proofErr w:type="spellEnd"/>
    </w:p>
    <w:p w:rsidR="00CB7844" w:rsidRDefault="00CB7844" w:rsidP="00CB7844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1.224.993,23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4.694.560,00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55,48%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4.694.560,00</w:t>
      </w:r>
    </w:p>
    <w:p w:rsidR="00CB7844" w:rsidRDefault="00CB7844" w:rsidP="00CB7844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1001T100101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1.224.993,23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4.694.560,00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16"/>
          <w:szCs w:val="16"/>
        </w:rPr>
        <w:t xml:space="preserve"> ŽC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55,48%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4.694.560,00</w:t>
      </w:r>
    </w:p>
    <w:p w:rsidR="00CB7844" w:rsidRDefault="00CB7844" w:rsidP="00CB7844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Arial" w:hAnsi="Arial" w:cs="Arial"/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POSTUPNO RJEŠAVANJE KRITIČNIH DIONICA I OBJEKATA</w:t>
      </w:r>
    </w:p>
    <w:p w:rsidR="00CB7844" w:rsidRDefault="00CB7844" w:rsidP="00CB7844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ULAGANJA U IZVANREDNO ODRŽAVANJE ŽUPANIJSKIH I LOKALNIH CESTA</w:t>
      </w:r>
    </w:p>
    <w:p w:rsidR="00CB7844" w:rsidRDefault="00CB7844" w:rsidP="00CB7844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341.972,00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46.740,00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0,39%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46.740,00</w:t>
      </w:r>
    </w:p>
    <w:p w:rsidR="00CB7844" w:rsidRDefault="00CB7844" w:rsidP="00CB7844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1001T100102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                               1             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OBNOVA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KOLNIKA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B7844" w:rsidRDefault="00CB7844" w:rsidP="00CB7844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1001T100105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46.740,00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                               27             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ODRŽAVANJE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-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0,40%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46.740,00</w:t>
      </w:r>
    </w:p>
    <w:p w:rsidR="00CB7844" w:rsidRDefault="00CB7844" w:rsidP="00CB7844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3.2.: SUFINANCIRANJE OPĆINA</w:t>
      </w:r>
    </w:p>
    <w:p w:rsidR="00CB7844" w:rsidRDefault="00CB7844" w:rsidP="00CB7844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autoSpaceDE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CB7844" w:rsidRDefault="00CB7844" w:rsidP="00CB7844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1004K100401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                          -            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B7844" w:rsidRDefault="00CB7844" w:rsidP="00CB7844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7844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B7844" w:rsidRDefault="00CB7844" w:rsidP="00CB7844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CB7844" w:rsidRDefault="00CB7844" w:rsidP="00CB7844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CB7844" w:rsidRDefault="00CB7844" w:rsidP="00CB7844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 w:rsidRPr="001117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4B65AB">
        <w:rPr>
          <w:rFonts w:ascii="Arial" w:hAnsi="Arial" w:cs="Arial"/>
          <w:sz w:val="16"/>
          <w:szCs w:val="16"/>
        </w:rPr>
        <w:t>Izvršenje</w:t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2024. i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30.06.2023        </w:t>
      </w:r>
      <w:proofErr w:type="spellStart"/>
      <w:r>
        <w:rPr>
          <w:rFonts w:ascii="Arial" w:hAnsi="Arial" w:cs="Arial"/>
          <w:sz w:val="16"/>
          <w:szCs w:val="16"/>
        </w:rPr>
        <w:t>30.06.2023</w:t>
      </w:r>
      <w:proofErr w:type="spellEnd"/>
    </w:p>
    <w:p w:rsidR="00CB7844" w:rsidRDefault="00CB7844" w:rsidP="00CB7844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4. OSTALA ULAGANJA U ODRŽAVANJE CESTOVNE MREŽE</w:t>
      </w:r>
    </w:p>
    <w:p w:rsidR="00CB7844" w:rsidRDefault="00CB7844" w:rsidP="00CB7844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4.2.: FINANCIRANJE NERAZVRSTANIH CESTA</w:t>
      </w:r>
    </w:p>
    <w:p w:rsidR="00CB7844" w:rsidRDefault="00CB7844" w:rsidP="00CB7844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462.600,00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227.938,42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455.300,00</w:t>
      </w:r>
    </w:p>
    <w:p w:rsidR="00CB7844" w:rsidRDefault="00CB7844" w:rsidP="00CB7844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1003A100301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 VINKOVCI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125.598,72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U VELIKIM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49,27%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250.900,00</w:t>
      </w:r>
    </w:p>
    <w:p w:rsidR="00CB7844" w:rsidRDefault="00CB7844" w:rsidP="00CB7844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1003A100302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 VUKOVAR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102.339,70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U VELIKIM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49,27%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204.400,00</w:t>
      </w:r>
    </w:p>
    <w:p w:rsidR="00CB7844" w:rsidRDefault="00CB7844" w:rsidP="00CB7844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CILJ 5. BRZE I POUZDANE JAVNE USLUGE GRAĐANIMA I DRUGIM STRANKAMA</w:t>
      </w:r>
    </w:p>
    <w:p w:rsidR="00CB7844" w:rsidRDefault="00CB7844" w:rsidP="00CB7844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5.1.: RAZVOJ LJUDSKIH RESURSA I OSIGURANJE REDOVNOG FUNKCIONIRANJA UPRAVE</w:t>
      </w:r>
    </w:p>
    <w:p w:rsidR="00CB7844" w:rsidRDefault="00CB7844" w:rsidP="00CB7844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583.555,00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280.470,49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542.950,00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48,06%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542.950,00</w:t>
      </w:r>
    </w:p>
    <w:p w:rsidR="00CB7844" w:rsidRDefault="00CB7844" w:rsidP="00CB7844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1006A100601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359.270,00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177.704,03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14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49,46%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349.700,00</w:t>
      </w:r>
    </w:p>
    <w:p w:rsidR="00CB7844" w:rsidRDefault="00CB7844" w:rsidP="00CB7844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1006A100602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94.256,57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184.620,00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14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POSLOVANJA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45,13%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184.620,00</w:t>
      </w:r>
    </w:p>
    <w:p w:rsidR="00CB7844" w:rsidRDefault="00CB7844" w:rsidP="00CB7844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1006A100603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NABAVA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15.435,00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8.509,89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001  </w:t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B7844" w:rsidRDefault="00CB7844" w:rsidP="00CB784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INFORMATIZACIJA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INFORMATIZACIJA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844" w:rsidRDefault="00CB7844" w:rsidP="00CB7844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55,13%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8.630,00</w:t>
      </w:r>
    </w:p>
    <w:p w:rsidR="00CB7844" w:rsidRDefault="00CB7844" w:rsidP="00CB7844">
      <w:pPr>
        <w:widowControl w:val="0"/>
        <w:autoSpaceDE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right" w:pos="3915"/>
          <w:tab w:val="right" w:pos="5055"/>
          <w:tab w:val="right" w:pos="61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6.349.078,00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1.947.917,45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8.429.380,00</w:t>
      </w:r>
    </w:p>
    <w:p w:rsidR="00CB7844" w:rsidRDefault="00CB7844" w:rsidP="00CB7844">
      <w:pPr>
        <w:widowControl w:val="0"/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B7844" w:rsidRDefault="00CB7844" w:rsidP="00CB7844">
      <w:pPr>
        <w:widowControl w:val="0"/>
        <w:tabs>
          <w:tab w:val="right" w:pos="5040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30,68%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8.438.380,00</w:t>
      </w:r>
    </w:p>
    <w:p w:rsidR="00CB7844" w:rsidRDefault="00CB7844" w:rsidP="00CB7844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7E5" w:rsidRPr="00C83676" w:rsidRDefault="00E737E5" w:rsidP="00E737E5">
      <w:pPr>
        <w:widowControl w:val="0"/>
        <w:autoSpaceDE w:val="0"/>
        <w:adjustRightInd w:val="0"/>
        <w:spacing w:after="0" w:line="66" w:lineRule="exact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Calibri Light" w:hAnsi="Calibri Light" w:cs="Calibri Light"/>
          <w:sz w:val="24"/>
          <w:szCs w:val="24"/>
        </w:rPr>
      </w:pPr>
      <w:r w:rsidRPr="00C83676">
        <w:rPr>
          <w:rFonts w:ascii="Calibri Light" w:hAnsi="Calibri Light" w:cs="Calibri Light"/>
          <w:sz w:val="24"/>
          <w:szCs w:val="24"/>
        </w:rPr>
        <w:tab/>
      </w:r>
    </w:p>
    <w:p w:rsidR="00E737E5" w:rsidRPr="00C83676" w:rsidRDefault="00E737E5" w:rsidP="00E737E5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Calibri Light" w:hAnsi="Calibri Light" w:cs="Calibri Light"/>
          <w:sz w:val="24"/>
          <w:szCs w:val="24"/>
        </w:rPr>
      </w:pPr>
    </w:p>
    <w:p w:rsidR="00E737E5" w:rsidRPr="00C83676" w:rsidRDefault="00E737E5" w:rsidP="00E737E5">
      <w:pPr>
        <w:spacing w:after="0"/>
        <w:ind w:firstLine="708"/>
        <w:jc w:val="both"/>
        <w:rPr>
          <w:rFonts w:ascii="Calibri Light" w:hAnsi="Calibri Light" w:cs="Calibri Light"/>
          <w:color w:val="FF0000"/>
          <w:sz w:val="20"/>
          <w:szCs w:val="20"/>
        </w:rPr>
        <w:sectPr w:rsidR="00E737E5" w:rsidRPr="00C83676" w:rsidSect="00E737E5">
          <w:pgSz w:w="16837" w:h="11905" w:orient="landscape"/>
          <w:pgMar w:top="566" w:right="566" w:bottom="1133" w:left="566" w:header="720" w:footer="720" w:gutter="0"/>
          <w:cols w:space="720"/>
          <w:docGrid w:linePitch="299"/>
        </w:sect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b/>
          <w:sz w:val="24"/>
          <w:szCs w:val="20"/>
        </w:rPr>
      </w:pPr>
      <w:r w:rsidRPr="00C83676">
        <w:rPr>
          <w:rFonts w:ascii="Calibri Light" w:eastAsia="Times New Roman" w:hAnsi="Calibri Light" w:cs="Calibri Light"/>
          <w:b/>
          <w:sz w:val="24"/>
          <w:szCs w:val="20"/>
        </w:rPr>
        <w:lastRenderedPageBreak/>
        <w:t>IZVJEŠTAJ O ZADUŽIVANJU NA DOMAĆEM I STRANOM TRŽIŠTU NOVCA I KAPITALA</w:t>
      </w: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b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4"/>
        </w:rPr>
        <w:t>Tablica 4:</w:t>
      </w:r>
      <w:r w:rsidRPr="00C83676">
        <w:rPr>
          <w:rFonts w:ascii="Calibri Light" w:hAnsi="Calibri Light" w:cs="Calibri Light"/>
          <w:sz w:val="24"/>
          <w:szCs w:val="24"/>
        </w:rPr>
        <w:t xml:space="preserve"> Pregled</w:t>
      </w:r>
      <w:r w:rsidRPr="00C83676">
        <w:rPr>
          <w:rFonts w:ascii="Calibri Light" w:hAnsi="Calibri Light" w:cs="Calibri Light"/>
        </w:rPr>
        <w:t xml:space="preserve"> </w:t>
      </w:r>
      <w:r w:rsidRPr="00C83676">
        <w:rPr>
          <w:rFonts w:ascii="Calibri Light" w:eastAsia="Times New Roman" w:hAnsi="Calibri Light" w:cs="Calibri Light"/>
          <w:sz w:val="24"/>
          <w:szCs w:val="20"/>
        </w:rPr>
        <w:t>zaduživanja na domaćem i stranom tržištu novca i kapitala</w:t>
      </w:r>
    </w:p>
    <w:tbl>
      <w:tblPr>
        <w:tblpPr w:leftFromText="180" w:rightFromText="180" w:bottomFromText="200" w:vertAnchor="page" w:horzAnchor="page" w:tblpX="2097" w:tblpY="2227"/>
        <w:tblW w:w="11170" w:type="dxa"/>
        <w:tblLook w:val="04A0" w:firstRow="1" w:lastRow="0" w:firstColumn="1" w:lastColumn="0" w:noHBand="0" w:noVBand="1"/>
      </w:tblPr>
      <w:tblGrid>
        <w:gridCol w:w="650"/>
        <w:gridCol w:w="1620"/>
        <w:gridCol w:w="1860"/>
        <w:gridCol w:w="1760"/>
        <w:gridCol w:w="1760"/>
        <w:gridCol w:w="1760"/>
        <w:gridCol w:w="1760"/>
      </w:tblGrid>
      <w:tr w:rsidR="00E737E5" w:rsidRPr="00C83676" w:rsidTr="00E737E5">
        <w:trPr>
          <w:trHeight w:val="9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Red.</w:t>
            </w: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Vrsta zajmova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Naziv pravne osobe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37E5" w:rsidRDefault="00E737E5" w:rsidP="00EB64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Stanje zajma 1.1.202</w:t>
            </w:r>
            <w:r w:rsidR="00EB6452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3</w:t>
            </w: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.</w:t>
            </w:r>
          </w:p>
          <w:p w:rsidR="00B87A8B" w:rsidRPr="00C83676" w:rsidRDefault="00B87A8B" w:rsidP="00EB64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 xml:space="preserve">u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eur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37E5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Otplate glavnice</w:t>
            </w:r>
          </w:p>
          <w:p w:rsidR="00B87A8B" w:rsidRPr="00C83676" w:rsidRDefault="00B87A8B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 xml:space="preserve">u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eur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37E5" w:rsidRDefault="00E737E5" w:rsidP="00EB64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Stanje zajma           30. 06.202</w:t>
            </w:r>
            <w:r w:rsidR="00EB6452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3</w:t>
            </w: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.</w:t>
            </w:r>
          </w:p>
          <w:p w:rsidR="00B87A8B" w:rsidRPr="00C83676" w:rsidRDefault="00B87A8B" w:rsidP="00EB64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 xml:space="preserve">u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eur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Datum primanja i dospijeća zajma</w:t>
            </w:r>
          </w:p>
        </w:tc>
      </w:tr>
      <w:tr w:rsidR="00E737E5" w:rsidRPr="00C83676" w:rsidTr="00E737E5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Tuzemni kratkoročni zajmovi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-</w:t>
            </w:r>
          </w:p>
        </w:tc>
      </w:tr>
      <w:tr w:rsidR="00E737E5" w:rsidRPr="00C83676" w:rsidTr="00E737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E737E5" w:rsidRPr="00C83676" w:rsidTr="00B87A8B">
        <w:trPr>
          <w:trHeight w:val="364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Tuzemni dugoročni zajmovi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HPB d.d.</w:t>
            </w:r>
          </w:p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737E5" w:rsidRPr="00B87A8B" w:rsidRDefault="00B87A8B" w:rsidP="00B87A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2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.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252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.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490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,40 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7E5" w:rsidRPr="00B87A8B" w:rsidRDefault="00B87A8B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132.484,53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737E5" w:rsidRPr="00B87A8B" w:rsidRDefault="00B87A8B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2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.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120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.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005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,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87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31.01.2021. / 31.01.2031.</w:t>
            </w:r>
          </w:p>
        </w:tc>
      </w:tr>
      <w:tr w:rsidR="00E737E5" w:rsidRPr="00C83676" w:rsidTr="00B87A8B">
        <w:trPr>
          <w:trHeight w:val="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737E5" w:rsidRPr="00B87A8B" w:rsidRDefault="00B87A8B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 xml:space="preserve">2.252.490,40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E737E5" w:rsidRPr="00B87A8B" w:rsidRDefault="00B87A8B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132.484,53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737E5" w:rsidRPr="00B87A8B" w:rsidRDefault="00B87A8B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2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.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120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.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005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,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87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737E5" w:rsidRPr="00C83676" w:rsidTr="00E737E5">
        <w:trPr>
          <w:trHeight w:val="322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Inozemni kratkoročni zajmovi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-</w:t>
            </w:r>
          </w:p>
        </w:tc>
      </w:tr>
      <w:tr w:rsidR="00E737E5" w:rsidRPr="00C83676" w:rsidTr="00E737E5">
        <w:trPr>
          <w:trHeight w:val="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E737E5" w:rsidRPr="00C83676" w:rsidTr="00E737E5">
        <w:trPr>
          <w:trHeight w:val="138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Inozemni dugoročni zajmovi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lang w:eastAsia="hr-HR"/>
              </w:rPr>
              <w:t>-</w:t>
            </w:r>
          </w:p>
        </w:tc>
      </w:tr>
      <w:tr w:rsidR="00E737E5" w:rsidRPr="00C83676" w:rsidTr="00E737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E5" w:rsidRPr="00C83676" w:rsidRDefault="00E737E5" w:rsidP="00E737E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737E5" w:rsidRPr="00B87A8B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737E5" w:rsidRPr="00C83676" w:rsidTr="00CB7844">
        <w:trPr>
          <w:trHeight w:val="30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37E5" w:rsidRPr="00C83676" w:rsidRDefault="00E737E5" w:rsidP="00E737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 (1+2+3+4)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737E5" w:rsidRPr="00B87A8B" w:rsidRDefault="00B87A8B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 xml:space="preserve">2.252.490,40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737E5" w:rsidRPr="00B87A8B" w:rsidRDefault="00B87A8B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132.484,53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E737E5" w:rsidRPr="00B87A8B" w:rsidRDefault="00B87A8B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 w:rsidRPr="00B87A8B">
              <w:rPr>
                <w:rFonts w:ascii="Calibri Light" w:eastAsia="Times New Roman" w:hAnsi="Calibri Light" w:cs="Calibri Light"/>
                <w:lang w:eastAsia="hr-HR"/>
              </w:rPr>
              <w:t>2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.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120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.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005</w:t>
            </w:r>
            <w:r w:rsidR="00E737E5" w:rsidRPr="00B87A8B">
              <w:rPr>
                <w:rFonts w:ascii="Calibri Light" w:eastAsia="Times New Roman" w:hAnsi="Calibri Light" w:cs="Calibri Light"/>
                <w:lang w:eastAsia="hr-HR"/>
              </w:rPr>
              <w:t>,</w:t>
            </w:r>
            <w:r w:rsidRPr="00B87A8B">
              <w:rPr>
                <w:rFonts w:ascii="Calibri Light" w:eastAsia="Times New Roman" w:hAnsi="Calibri Light" w:cs="Calibri Light"/>
                <w:lang w:eastAsia="hr-HR"/>
              </w:rPr>
              <w:t>87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</w:tcPr>
          <w:p w:rsidR="00E737E5" w:rsidRPr="00C83676" w:rsidRDefault="00E737E5" w:rsidP="00E737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C8367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</w:tbl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b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737E5" w:rsidRPr="00C83676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E737E5" w:rsidRPr="00EB6452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color w:val="FF0000"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Temeljem Odluke Vukovarsko – srijemske županije o davanju suglasnosti Upravi za ceste Vukovarsko - srijemske županije za kreditno zaduženje kod Hrvatske poštanske banke d.d., Zagreb, u svrhu nabave financijskih sredstava za realizaciju investicijskog projekta od 28.05.2019. godine, Uprava za ceste VSŽ sklopila je 17.07.2019. godine Ugovor o dugoročnom kreditu broj 66/2019-DPVPJS u </w:t>
      </w:r>
      <w:r w:rsidRPr="004A43BA">
        <w:rPr>
          <w:rFonts w:ascii="Calibri Light" w:eastAsia="Times New Roman" w:hAnsi="Calibri Light" w:cs="Calibri Light"/>
          <w:sz w:val="24"/>
          <w:szCs w:val="20"/>
        </w:rPr>
        <w:t xml:space="preserve">iznosu od </w:t>
      </w:r>
      <w:r w:rsidR="004A43BA" w:rsidRPr="004A43BA">
        <w:rPr>
          <w:rFonts w:ascii="Calibri Light" w:eastAsia="Times New Roman" w:hAnsi="Calibri Light" w:cs="Calibri Light"/>
          <w:sz w:val="24"/>
          <w:szCs w:val="20"/>
        </w:rPr>
        <w:t>2</w:t>
      </w:r>
      <w:r w:rsidRPr="004A43BA">
        <w:rPr>
          <w:rFonts w:ascii="Calibri Light" w:eastAsia="Times New Roman" w:hAnsi="Calibri Light" w:cs="Calibri Light"/>
          <w:sz w:val="24"/>
          <w:szCs w:val="20"/>
        </w:rPr>
        <w:t>.</w:t>
      </w:r>
      <w:r w:rsidR="004A43BA" w:rsidRPr="004A43BA">
        <w:rPr>
          <w:rFonts w:ascii="Calibri Light" w:eastAsia="Times New Roman" w:hAnsi="Calibri Light" w:cs="Calibri Light"/>
          <w:sz w:val="24"/>
          <w:szCs w:val="20"/>
        </w:rPr>
        <w:t>651</w:t>
      </w:r>
      <w:r w:rsidRPr="004A43BA">
        <w:rPr>
          <w:rFonts w:ascii="Calibri Light" w:eastAsia="Times New Roman" w:hAnsi="Calibri Light" w:cs="Calibri Light"/>
          <w:sz w:val="24"/>
          <w:szCs w:val="20"/>
        </w:rPr>
        <w:t>.</w:t>
      </w:r>
      <w:r w:rsidR="004A43BA" w:rsidRPr="004A43BA">
        <w:rPr>
          <w:rFonts w:ascii="Calibri Light" w:eastAsia="Times New Roman" w:hAnsi="Calibri Light" w:cs="Calibri Light"/>
          <w:sz w:val="24"/>
          <w:szCs w:val="20"/>
        </w:rPr>
        <w:t>761</w:t>
      </w:r>
      <w:r w:rsidRPr="004A43BA">
        <w:rPr>
          <w:rFonts w:ascii="Calibri Light" w:eastAsia="Times New Roman" w:hAnsi="Calibri Light" w:cs="Calibri Light"/>
          <w:sz w:val="24"/>
          <w:szCs w:val="20"/>
        </w:rPr>
        <w:t>,</w:t>
      </w:r>
      <w:r w:rsidR="004A43BA" w:rsidRPr="004A43BA">
        <w:rPr>
          <w:rFonts w:ascii="Calibri Light" w:eastAsia="Times New Roman" w:hAnsi="Calibri Light" w:cs="Calibri Light"/>
          <w:sz w:val="24"/>
          <w:szCs w:val="20"/>
        </w:rPr>
        <w:t>90</w:t>
      </w:r>
      <w:r w:rsidRPr="004A43BA">
        <w:rPr>
          <w:rFonts w:ascii="Calibri Light" w:eastAsia="Times New Roman" w:hAnsi="Calibri Light" w:cs="Calibri Light"/>
          <w:sz w:val="24"/>
          <w:szCs w:val="20"/>
        </w:rPr>
        <w:t xml:space="preserve"> </w:t>
      </w:r>
      <w:proofErr w:type="spellStart"/>
      <w:r w:rsidR="00076794" w:rsidRPr="004A43BA">
        <w:rPr>
          <w:rFonts w:ascii="Calibri Light" w:eastAsia="Times New Roman" w:hAnsi="Calibri Light" w:cs="Calibri Light"/>
          <w:sz w:val="24"/>
          <w:szCs w:val="20"/>
        </w:rPr>
        <w:t>eur</w:t>
      </w:r>
      <w:proofErr w:type="spellEnd"/>
      <w:r w:rsidRPr="004A43BA">
        <w:rPr>
          <w:rFonts w:ascii="Calibri Light" w:eastAsia="Times New Roman" w:hAnsi="Calibri Light" w:cs="Calibri Light"/>
          <w:sz w:val="24"/>
          <w:szCs w:val="20"/>
        </w:rPr>
        <w:t xml:space="preserve">, od čega je iskorišteno </w:t>
      </w:r>
      <w:r w:rsidR="004A43BA" w:rsidRPr="004A43BA">
        <w:rPr>
          <w:rFonts w:ascii="Calibri Light" w:eastAsia="Times New Roman" w:hAnsi="Calibri Light" w:cs="Calibri Light"/>
          <w:sz w:val="24"/>
          <w:szCs w:val="20"/>
        </w:rPr>
        <w:t>2</w:t>
      </w:r>
      <w:r w:rsidRPr="004A43BA">
        <w:rPr>
          <w:rFonts w:ascii="Calibri Light" w:eastAsia="Times New Roman" w:hAnsi="Calibri Light" w:cs="Calibri Light"/>
          <w:sz w:val="24"/>
          <w:szCs w:val="20"/>
        </w:rPr>
        <w:t>.</w:t>
      </w:r>
      <w:r w:rsidR="004A43BA" w:rsidRPr="004A43BA">
        <w:rPr>
          <w:rFonts w:ascii="Calibri Light" w:eastAsia="Times New Roman" w:hAnsi="Calibri Light" w:cs="Calibri Light"/>
          <w:sz w:val="24"/>
          <w:szCs w:val="20"/>
        </w:rPr>
        <w:t>649</w:t>
      </w:r>
      <w:r w:rsidRPr="004A43BA">
        <w:rPr>
          <w:rFonts w:ascii="Calibri Light" w:eastAsia="Times New Roman" w:hAnsi="Calibri Light" w:cs="Calibri Light"/>
          <w:sz w:val="24"/>
          <w:szCs w:val="20"/>
        </w:rPr>
        <w:t>.</w:t>
      </w:r>
      <w:r w:rsidR="004A43BA" w:rsidRPr="004A43BA">
        <w:rPr>
          <w:rFonts w:ascii="Calibri Light" w:eastAsia="Times New Roman" w:hAnsi="Calibri Light" w:cs="Calibri Light"/>
          <w:sz w:val="24"/>
          <w:szCs w:val="20"/>
        </w:rPr>
        <w:t>690</w:t>
      </w:r>
      <w:r w:rsidRPr="004A43BA">
        <w:rPr>
          <w:rFonts w:ascii="Calibri Light" w:eastAsia="Times New Roman" w:hAnsi="Calibri Light" w:cs="Calibri Light"/>
          <w:sz w:val="24"/>
          <w:szCs w:val="20"/>
        </w:rPr>
        <w:t>,</w:t>
      </w:r>
      <w:r w:rsidR="004A43BA" w:rsidRPr="004A43BA">
        <w:rPr>
          <w:rFonts w:ascii="Calibri Light" w:eastAsia="Times New Roman" w:hAnsi="Calibri Light" w:cs="Calibri Light"/>
          <w:sz w:val="24"/>
          <w:szCs w:val="20"/>
        </w:rPr>
        <w:t>74</w:t>
      </w:r>
      <w:r w:rsidRPr="004A43BA">
        <w:rPr>
          <w:rFonts w:ascii="Calibri Light" w:eastAsia="Times New Roman" w:hAnsi="Calibri Light" w:cs="Calibri Light"/>
          <w:sz w:val="24"/>
          <w:szCs w:val="20"/>
        </w:rPr>
        <w:t xml:space="preserve"> </w:t>
      </w:r>
      <w:proofErr w:type="spellStart"/>
      <w:r w:rsidR="00076794" w:rsidRPr="004A43BA">
        <w:rPr>
          <w:rFonts w:ascii="Calibri Light" w:eastAsia="Times New Roman" w:hAnsi="Calibri Light" w:cs="Calibri Light"/>
          <w:sz w:val="24"/>
          <w:szCs w:val="20"/>
        </w:rPr>
        <w:t>eur</w:t>
      </w:r>
      <w:proofErr w:type="spellEnd"/>
      <w:r w:rsidRPr="004A43BA">
        <w:rPr>
          <w:rFonts w:ascii="Calibri Light" w:eastAsia="Times New Roman" w:hAnsi="Calibri Light" w:cs="Calibri Light"/>
          <w:sz w:val="24"/>
          <w:szCs w:val="20"/>
        </w:rPr>
        <w:t xml:space="preserve">. </w:t>
      </w:r>
    </w:p>
    <w:p w:rsidR="00E737E5" w:rsidRPr="00EB6452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  <w:r w:rsidRPr="00EB6452">
        <w:rPr>
          <w:rFonts w:ascii="Calibri Light" w:eastAsia="Times New Roman" w:hAnsi="Calibri Light" w:cs="Calibri Light"/>
          <w:sz w:val="24"/>
          <w:szCs w:val="20"/>
        </w:rPr>
        <w:t xml:space="preserve">Namjena: </w:t>
      </w:r>
    </w:p>
    <w:p w:rsidR="00E737E5" w:rsidRPr="00C83676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Ulaganje u osnovna sredstva - investicijski projekt – Izgradnja LC46017 </w:t>
      </w:r>
      <w:proofErr w:type="spellStart"/>
      <w:r w:rsidRPr="00C83676">
        <w:rPr>
          <w:rFonts w:ascii="Calibri Light" w:eastAsia="Times New Roman" w:hAnsi="Calibri Light" w:cs="Calibri Light"/>
          <w:sz w:val="24"/>
          <w:szCs w:val="20"/>
        </w:rPr>
        <w:t>Prkovci</w:t>
      </w:r>
      <w:proofErr w:type="spellEnd"/>
      <w:r w:rsidRPr="00C83676">
        <w:rPr>
          <w:rFonts w:ascii="Calibri Light" w:eastAsia="Times New Roman" w:hAnsi="Calibri Light" w:cs="Calibri Light"/>
          <w:sz w:val="24"/>
          <w:szCs w:val="20"/>
        </w:rPr>
        <w:t xml:space="preserve"> – </w:t>
      </w:r>
      <w:proofErr w:type="spellStart"/>
      <w:r w:rsidRPr="00C83676">
        <w:rPr>
          <w:rFonts w:ascii="Calibri Light" w:eastAsia="Times New Roman" w:hAnsi="Calibri Light" w:cs="Calibri Light"/>
          <w:sz w:val="24"/>
          <w:szCs w:val="20"/>
        </w:rPr>
        <w:t>B.Greda</w:t>
      </w:r>
      <w:proofErr w:type="spellEnd"/>
    </w:p>
    <w:p w:rsidR="00E737E5" w:rsidRPr="00C83676" w:rsidRDefault="00E737E5" w:rsidP="00E737E5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 w:cs="Calibri Light"/>
          <w:sz w:val="24"/>
          <w:szCs w:val="20"/>
        </w:rPr>
      </w:pPr>
    </w:p>
    <w:p w:rsidR="00661F78" w:rsidRDefault="00661F78"/>
    <w:sectPr w:rsidR="00661F78" w:rsidSect="00E737E5">
      <w:pgSz w:w="16837" w:h="11905" w:orient="landscape"/>
      <w:pgMar w:top="1133" w:right="566" w:bottom="566" w:left="56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62" w:rsidRDefault="00060862">
      <w:pPr>
        <w:spacing w:after="0" w:line="240" w:lineRule="auto"/>
      </w:pPr>
      <w:r>
        <w:separator/>
      </w:r>
    </w:p>
  </w:endnote>
  <w:endnote w:type="continuationSeparator" w:id="0">
    <w:p w:rsidR="00060862" w:rsidRDefault="000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uenst480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84187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:rsidR="006C151D" w:rsidRPr="00C83676" w:rsidRDefault="006C151D">
        <w:pPr>
          <w:pStyle w:val="Podnoje"/>
          <w:jc w:val="right"/>
          <w:rPr>
            <w:rFonts w:ascii="Calibri Light" w:hAnsi="Calibri Light" w:cs="Calibri Light"/>
          </w:rPr>
        </w:pPr>
        <w:r w:rsidRPr="00C83676">
          <w:rPr>
            <w:rFonts w:ascii="Calibri Light" w:hAnsi="Calibri Light" w:cs="Calibri Light"/>
          </w:rPr>
          <w:fldChar w:fldCharType="begin"/>
        </w:r>
        <w:r w:rsidRPr="00C83676">
          <w:rPr>
            <w:rFonts w:ascii="Calibri Light" w:hAnsi="Calibri Light" w:cs="Calibri Light"/>
          </w:rPr>
          <w:instrText>PAGE   \* MERGEFORMAT</w:instrText>
        </w:r>
        <w:r w:rsidRPr="00C83676">
          <w:rPr>
            <w:rFonts w:ascii="Calibri Light" w:hAnsi="Calibri Light" w:cs="Calibri Light"/>
          </w:rPr>
          <w:fldChar w:fldCharType="separate"/>
        </w:r>
        <w:r w:rsidR="00817403">
          <w:rPr>
            <w:rFonts w:ascii="Calibri Light" w:hAnsi="Calibri Light" w:cs="Calibri Light"/>
            <w:noProof/>
          </w:rPr>
          <w:t>19</w:t>
        </w:r>
        <w:r w:rsidRPr="00C83676">
          <w:rPr>
            <w:rFonts w:ascii="Calibri Light" w:hAnsi="Calibri Light" w:cs="Calibri Light"/>
          </w:rPr>
          <w:fldChar w:fldCharType="end"/>
        </w:r>
      </w:p>
    </w:sdtContent>
  </w:sdt>
  <w:p w:rsidR="006C151D" w:rsidRDefault="006C151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617742953"/>
      <w:docPartObj>
        <w:docPartGallery w:val="Page Numbers (Bottom of Page)"/>
        <w:docPartUnique/>
      </w:docPartObj>
    </w:sdtPr>
    <w:sdtEndPr/>
    <w:sdtContent>
      <w:p w:rsidR="006C151D" w:rsidRPr="00C83676" w:rsidRDefault="006C151D">
        <w:pPr>
          <w:pStyle w:val="Podnoje"/>
          <w:jc w:val="right"/>
          <w:rPr>
            <w:rFonts w:ascii="Calibri Light" w:hAnsi="Calibri Light" w:cs="Calibri Light"/>
          </w:rPr>
        </w:pPr>
        <w:r w:rsidRPr="00C83676">
          <w:rPr>
            <w:rFonts w:ascii="Calibri Light" w:hAnsi="Calibri Light" w:cs="Calibri Light"/>
          </w:rPr>
          <w:fldChar w:fldCharType="begin"/>
        </w:r>
        <w:r w:rsidRPr="00C83676">
          <w:rPr>
            <w:rFonts w:ascii="Calibri Light" w:hAnsi="Calibri Light" w:cs="Calibri Light"/>
          </w:rPr>
          <w:instrText>PAGE   \* MERGEFORMAT</w:instrText>
        </w:r>
        <w:r w:rsidRPr="00C83676">
          <w:rPr>
            <w:rFonts w:ascii="Calibri Light" w:hAnsi="Calibri Light" w:cs="Calibri Light"/>
          </w:rPr>
          <w:fldChar w:fldCharType="separate"/>
        </w:r>
        <w:r w:rsidR="00817403">
          <w:rPr>
            <w:rFonts w:ascii="Calibri Light" w:hAnsi="Calibri Light" w:cs="Calibri Light"/>
            <w:noProof/>
          </w:rPr>
          <w:t>28</w:t>
        </w:r>
        <w:r w:rsidRPr="00C83676">
          <w:rPr>
            <w:rFonts w:ascii="Calibri Light" w:hAnsi="Calibri Light" w:cs="Calibri Light"/>
          </w:rPr>
          <w:fldChar w:fldCharType="end"/>
        </w:r>
      </w:p>
    </w:sdtContent>
  </w:sdt>
  <w:p w:rsidR="006C151D" w:rsidRDefault="006C15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62" w:rsidRDefault="00060862">
      <w:pPr>
        <w:spacing w:after="0" w:line="240" w:lineRule="auto"/>
      </w:pPr>
      <w:r>
        <w:separator/>
      </w:r>
    </w:p>
  </w:footnote>
  <w:footnote w:type="continuationSeparator" w:id="0">
    <w:p w:rsidR="00060862" w:rsidRDefault="0006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A66"/>
    <w:multiLevelType w:val="hybridMultilevel"/>
    <w:tmpl w:val="9DD0D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5"/>
    <w:rsid w:val="00060862"/>
    <w:rsid w:val="00076794"/>
    <w:rsid w:val="001118CB"/>
    <w:rsid w:val="00121A17"/>
    <w:rsid w:val="00122B0A"/>
    <w:rsid w:val="0014217A"/>
    <w:rsid w:val="00286D50"/>
    <w:rsid w:val="002A1CE6"/>
    <w:rsid w:val="002E18CC"/>
    <w:rsid w:val="00387AB2"/>
    <w:rsid w:val="00396900"/>
    <w:rsid w:val="0042138B"/>
    <w:rsid w:val="00457042"/>
    <w:rsid w:val="004570BC"/>
    <w:rsid w:val="004637C0"/>
    <w:rsid w:val="00465709"/>
    <w:rsid w:val="004A43BA"/>
    <w:rsid w:val="004C563E"/>
    <w:rsid w:val="004F0552"/>
    <w:rsid w:val="005044BB"/>
    <w:rsid w:val="00532B8C"/>
    <w:rsid w:val="00535150"/>
    <w:rsid w:val="0054619C"/>
    <w:rsid w:val="00580D5A"/>
    <w:rsid w:val="005D528A"/>
    <w:rsid w:val="00625CA2"/>
    <w:rsid w:val="00652FE3"/>
    <w:rsid w:val="00661F78"/>
    <w:rsid w:val="006A0292"/>
    <w:rsid w:val="006B6B1F"/>
    <w:rsid w:val="006B7E16"/>
    <w:rsid w:val="006C151D"/>
    <w:rsid w:val="00700909"/>
    <w:rsid w:val="00703499"/>
    <w:rsid w:val="0072215C"/>
    <w:rsid w:val="00784D62"/>
    <w:rsid w:val="00794FF4"/>
    <w:rsid w:val="007C4F77"/>
    <w:rsid w:val="00817403"/>
    <w:rsid w:val="00850109"/>
    <w:rsid w:val="008E1111"/>
    <w:rsid w:val="00965A2C"/>
    <w:rsid w:val="00991E9C"/>
    <w:rsid w:val="009973ED"/>
    <w:rsid w:val="009A2CAB"/>
    <w:rsid w:val="009B0C0D"/>
    <w:rsid w:val="009D6F74"/>
    <w:rsid w:val="00A44356"/>
    <w:rsid w:val="00A51048"/>
    <w:rsid w:val="00A520E7"/>
    <w:rsid w:val="00A70D59"/>
    <w:rsid w:val="00A80433"/>
    <w:rsid w:val="00AA035E"/>
    <w:rsid w:val="00AA40A0"/>
    <w:rsid w:val="00AE5BFF"/>
    <w:rsid w:val="00AF4A5A"/>
    <w:rsid w:val="00B2142D"/>
    <w:rsid w:val="00B2722E"/>
    <w:rsid w:val="00B87A8B"/>
    <w:rsid w:val="00BB7AB6"/>
    <w:rsid w:val="00BE60F5"/>
    <w:rsid w:val="00BF3EC9"/>
    <w:rsid w:val="00C00CF1"/>
    <w:rsid w:val="00C21F6F"/>
    <w:rsid w:val="00C7679B"/>
    <w:rsid w:val="00CA6C7A"/>
    <w:rsid w:val="00CB7844"/>
    <w:rsid w:val="00D0140F"/>
    <w:rsid w:val="00D76B59"/>
    <w:rsid w:val="00D93EC5"/>
    <w:rsid w:val="00E737E5"/>
    <w:rsid w:val="00E84E37"/>
    <w:rsid w:val="00E9176C"/>
    <w:rsid w:val="00EA5DA2"/>
    <w:rsid w:val="00EA700A"/>
    <w:rsid w:val="00EB6452"/>
    <w:rsid w:val="00ED1839"/>
    <w:rsid w:val="00F1409C"/>
    <w:rsid w:val="00F26203"/>
    <w:rsid w:val="00F46A8E"/>
    <w:rsid w:val="00FB635E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37E5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basedOn w:val="Zadanifontodlomka"/>
    <w:link w:val="Tijeloteksta-uvlaka2"/>
    <w:rsid w:val="00E737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E737E5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E737E5"/>
    <w:rPr>
      <w:rFonts w:ascii="Constantia" w:eastAsia="Constantia" w:hAnsi="Constantia" w:cs="Times New Roman"/>
    </w:rPr>
  </w:style>
  <w:style w:type="character" w:customStyle="1" w:styleId="BodyTextIndent2Char1">
    <w:name w:val="Body Text Indent 2 Char1"/>
    <w:basedOn w:val="Zadanifontodlomka"/>
    <w:uiPriority w:val="99"/>
    <w:semiHidden/>
    <w:rsid w:val="00E737E5"/>
    <w:rPr>
      <w:rFonts w:ascii="Constantia" w:eastAsia="Constantia" w:hAnsi="Constantia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E5"/>
    <w:rPr>
      <w:rFonts w:ascii="Tahoma" w:eastAsia="Constanti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E737E5"/>
    <w:rPr>
      <w:rFonts w:ascii="Tahoma" w:eastAsia="Constantia" w:hAnsi="Tahoma" w:cs="Tahoma"/>
      <w:sz w:val="16"/>
      <w:szCs w:val="16"/>
    </w:rPr>
  </w:style>
  <w:style w:type="paragraph" w:styleId="Bezproreda">
    <w:name w:val="No Spacing"/>
    <w:rsid w:val="00E737E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rsid w:val="00E737E5"/>
    <w:rPr>
      <w:color w:val="0000FF"/>
      <w:u w:val="single"/>
    </w:rPr>
  </w:style>
  <w:style w:type="character" w:styleId="Istaknuto">
    <w:name w:val="Emphasis"/>
    <w:basedOn w:val="Zadanifontodlomka"/>
    <w:rsid w:val="00E737E5"/>
    <w:rPr>
      <w:b/>
      <w:bCs/>
      <w:i w:val="0"/>
      <w:iCs w:val="0"/>
    </w:rPr>
  </w:style>
  <w:style w:type="character" w:customStyle="1" w:styleId="st">
    <w:name w:val="st"/>
    <w:basedOn w:val="Zadanifontodlomka"/>
    <w:rsid w:val="00E737E5"/>
  </w:style>
  <w:style w:type="numbering" w:customStyle="1" w:styleId="NoList1">
    <w:name w:val="No List1"/>
    <w:next w:val="Bezpopisa"/>
    <w:uiPriority w:val="99"/>
    <w:semiHidden/>
    <w:unhideWhenUsed/>
    <w:rsid w:val="00E737E5"/>
  </w:style>
  <w:style w:type="numbering" w:customStyle="1" w:styleId="NoList2">
    <w:name w:val="No List2"/>
    <w:next w:val="Bezpopisa"/>
    <w:uiPriority w:val="99"/>
    <w:semiHidden/>
    <w:unhideWhenUsed/>
    <w:rsid w:val="00E737E5"/>
  </w:style>
  <w:style w:type="table" w:styleId="Svijetlipopis">
    <w:name w:val="Light List"/>
    <w:basedOn w:val="Obinatablica"/>
    <w:uiPriority w:val="61"/>
    <w:rsid w:val="00E737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59"/>
    <w:rsid w:val="00E7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7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37E5"/>
    <w:rPr>
      <w:rFonts w:ascii="Constantia" w:eastAsia="Constantia" w:hAnsi="Constant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7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37E5"/>
    <w:rPr>
      <w:rFonts w:ascii="Constantia" w:eastAsia="Constantia" w:hAnsi="Constantia" w:cs="Times New Roman"/>
    </w:rPr>
  </w:style>
  <w:style w:type="paragraph" w:styleId="Odlomakpopisa">
    <w:name w:val="List Paragraph"/>
    <w:basedOn w:val="Normal"/>
    <w:uiPriority w:val="34"/>
    <w:qFormat/>
    <w:rsid w:val="00E737E5"/>
    <w:pPr>
      <w:ind w:left="720"/>
      <w:contextualSpacing/>
    </w:pPr>
  </w:style>
  <w:style w:type="paragraph" w:customStyle="1" w:styleId="box469218">
    <w:name w:val="box_469218"/>
    <w:basedOn w:val="Normal"/>
    <w:rsid w:val="00E737E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37E5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basedOn w:val="Zadanifontodlomka"/>
    <w:link w:val="Tijeloteksta-uvlaka2"/>
    <w:rsid w:val="00E737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E737E5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E737E5"/>
    <w:rPr>
      <w:rFonts w:ascii="Constantia" w:eastAsia="Constantia" w:hAnsi="Constantia" w:cs="Times New Roman"/>
    </w:rPr>
  </w:style>
  <w:style w:type="character" w:customStyle="1" w:styleId="BodyTextIndent2Char1">
    <w:name w:val="Body Text Indent 2 Char1"/>
    <w:basedOn w:val="Zadanifontodlomka"/>
    <w:uiPriority w:val="99"/>
    <w:semiHidden/>
    <w:rsid w:val="00E737E5"/>
    <w:rPr>
      <w:rFonts w:ascii="Constantia" w:eastAsia="Constantia" w:hAnsi="Constantia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E5"/>
    <w:rPr>
      <w:rFonts w:ascii="Tahoma" w:eastAsia="Constanti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E737E5"/>
    <w:rPr>
      <w:rFonts w:ascii="Tahoma" w:eastAsia="Constantia" w:hAnsi="Tahoma" w:cs="Tahoma"/>
      <w:sz w:val="16"/>
      <w:szCs w:val="16"/>
    </w:rPr>
  </w:style>
  <w:style w:type="paragraph" w:styleId="Bezproreda">
    <w:name w:val="No Spacing"/>
    <w:rsid w:val="00E737E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rsid w:val="00E737E5"/>
    <w:rPr>
      <w:color w:val="0000FF"/>
      <w:u w:val="single"/>
    </w:rPr>
  </w:style>
  <w:style w:type="character" w:styleId="Istaknuto">
    <w:name w:val="Emphasis"/>
    <w:basedOn w:val="Zadanifontodlomka"/>
    <w:rsid w:val="00E737E5"/>
    <w:rPr>
      <w:b/>
      <w:bCs/>
      <w:i w:val="0"/>
      <w:iCs w:val="0"/>
    </w:rPr>
  </w:style>
  <w:style w:type="character" w:customStyle="1" w:styleId="st">
    <w:name w:val="st"/>
    <w:basedOn w:val="Zadanifontodlomka"/>
    <w:rsid w:val="00E737E5"/>
  </w:style>
  <w:style w:type="numbering" w:customStyle="1" w:styleId="NoList1">
    <w:name w:val="No List1"/>
    <w:next w:val="Bezpopisa"/>
    <w:uiPriority w:val="99"/>
    <w:semiHidden/>
    <w:unhideWhenUsed/>
    <w:rsid w:val="00E737E5"/>
  </w:style>
  <w:style w:type="numbering" w:customStyle="1" w:styleId="NoList2">
    <w:name w:val="No List2"/>
    <w:next w:val="Bezpopisa"/>
    <w:uiPriority w:val="99"/>
    <w:semiHidden/>
    <w:unhideWhenUsed/>
    <w:rsid w:val="00E737E5"/>
  </w:style>
  <w:style w:type="table" w:styleId="Svijetlipopis">
    <w:name w:val="Light List"/>
    <w:basedOn w:val="Obinatablica"/>
    <w:uiPriority w:val="61"/>
    <w:rsid w:val="00E737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59"/>
    <w:rsid w:val="00E7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7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37E5"/>
    <w:rPr>
      <w:rFonts w:ascii="Constantia" w:eastAsia="Constantia" w:hAnsi="Constant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7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37E5"/>
    <w:rPr>
      <w:rFonts w:ascii="Constantia" w:eastAsia="Constantia" w:hAnsi="Constantia" w:cs="Times New Roman"/>
    </w:rPr>
  </w:style>
  <w:style w:type="paragraph" w:styleId="Odlomakpopisa">
    <w:name w:val="List Paragraph"/>
    <w:basedOn w:val="Normal"/>
    <w:uiPriority w:val="34"/>
    <w:qFormat/>
    <w:rsid w:val="00E737E5"/>
    <w:pPr>
      <w:ind w:left="720"/>
      <w:contextualSpacing/>
    </w:pPr>
  </w:style>
  <w:style w:type="paragraph" w:customStyle="1" w:styleId="box469218">
    <w:name w:val="box_469218"/>
    <w:basedOn w:val="Normal"/>
    <w:rsid w:val="00E737E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c-vk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1881-3137-4A70-94F5-DC83EEE4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28</Pages>
  <Words>7475</Words>
  <Characters>42612</Characters>
  <Application>Microsoft Office Word</Application>
  <DocSecurity>0</DocSecurity>
  <Lines>355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87</cp:revision>
  <cp:lastPrinted>2023-07-20T09:26:00Z</cp:lastPrinted>
  <dcterms:created xsi:type="dcterms:W3CDTF">2023-07-17T06:28:00Z</dcterms:created>
  <dcterms:modified xsi:type="dcterms:W3CDTF">2023-07-20T09:27:00Z</dcterms:modified>
</cp:coreProperties>
</file>